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666D" w14:textId="77777777" w:rsidR="0083585E" w:rsidRPr="00FD7F33" w:rsidRDefault="0083585E" w:rsidP="0083585E">
      <w:pPr>
        <w:rPr>
          <w:b/>
          <w:sz w:val="40"/>
          <w:szCs w:val="40"/>
        </w:rPr>
      </w:pPr>
      <w:r w:rsidRPr="00FD7F33">
        <w:rPr>
          <w:b/>
          <w:sz w:val="40"/>
          <w:szCs w:val="40"/>
        </w:rPr>
        <w:t>MINUTES OF 53</w:t>
      </w:r>
      <w:r w:rsidRPr="00FD7F33">
        <w:rPr>
          <w:b/>
          <w:sz w:val="40"/>
          <w:szCs w:val="40"/>
          <w:vertAlign w:val="superscript"/>
        </w:rPr>
        <w:t>RD</w:t>
      </w:r>
      <w:r w:rsidRPr="00FD7F33">
        <w:rPr>
          <w:b/>
          <w:sz w:val="40"/>
          <w:szCs w:val="40"/>
        </w:rPr>
        <w:t xml:space="preserve"> NATCA AGM HELD AT BRISTOL PALACE HOTEL, 54/56 GUDA ABDALLAH ROAD FARM CENTRE KANO ON 27</w:t>
      </w:r>
      <w:r w:rsidRPr="00FD7F33">
        <w:rPr>
          <w:b/>
          <w:sz w:val="40"/>
          <w:szCs w:val="40"/>
          <w:vertAlign w:val="superscript"/>
        </w:rPr>
        <w:t>TH</w:t>
      </w:r>
      <w:r w:rsidRPr="00FD7F33">
        <w:rPr>
          <w:b/>
          <w:sz w:val="40"/>
          <w:szCs w:val="40"/>
        </w:rPr>
        <w:t xml:space="preserve"> AND 28</w:t>
      </w:r>
      <w:r w:rsidRPr="00FD7F33">
        <w:rPr>
          <w:b/>
          <w:sz w:val="40"/>
          <w:szCs w:val="40"/>
          <w:vertAlign w:val="superscript"/>
        </w:rPr>
        <w:t>TH</w:t>
      </w:r>
      <w:r w:rsidRPr="00FD7F33">
        <w:rPr>
          <w:b/>
          <w:sz w:val="40"/>
          <w:szCs w:val="40"/>
        </w:rPr>
        <w:t xml:space="preserve"> NOVEMEBER, 2024.</w:t>
      </w:r>
    </w:p>
    <w:p w14:paraId="609C5B08" w14:textId="77777777" w:rsidR="0083585E" w:rsidRPr="00C81C70" w:rsidRDefault="0083585E" w:rsidP="0083585E">
      <w:pPr>
        <w:jc w:val="both"/>
        <w:rPr>
          <w:sz w:val="28"/>
          <w:szCs w:val="28"/>
        </w:rPr>
      </w:pPr>
      <w:r w:rsidRPr="00C81C70">
        <w:rPr>
          <w:sz w:val="28"/>
          <w:szCs w:val="28"/>
        </w:rPr>
        <w:t xml:space="preserve">The meeting with the theme: </w:t>
      </w:r>
      <w:r w:rsidRPr="00C81C70">
        <w:rPr>
          <w:b/>
          <w:bCs/>
          <w:i/>
          <w:iCs/>
          <w:sz w:val="28"/>
          <w:szCs w:val="28"/>
        </w:rPr>
        <w:t xml:space="preserve">Sustainability Of The Renewed Hope Agenda In Aviation: Imperative For Manpower Development And Effective Air Navigation Service </w:t>
      </w:r>
      <w:r w:rsidRPr="00C81C70">
        <w:rPr>
          <w:sz w:val="28"/>
          <w:szCs w:val="28"/>
        </w:rPr>
        <w:t>started at 1047 by a call to the high table of dignitaries present. They included; The Honourable Minister for Aviation and Aerospace Development represented by Mr. Kunle Oyeshola (Deputy Director Ministry for Aviation and Aerospace Development), The Chairman of Airline Operators Of Nigeria (AON) Alh Abdulmanaf Sarina, the Executive Governor of Kano State Represented by Gen Idris (Honourable Commissioner For Security and Special Services Kano State, The Director General Nigerian Civil Aviation Authority (NCAA) represented by Alh Ango Shehu (General Manager Air Navigation Services NCAA), The Managing Director/Chief Executive Nigerian Airspace Management Agency (NAMA) represented by Mr. Tayo John (Director Of Air Traffic Services NAMA), The Rector/Chief Executive Nigerian College of Aviation Technology (NCAT) Zaria represented by Alh Nasiru Muazu (Head Of ATS/COMS School NCAT), The Chief Of The Air Staff represented by Air Commodore Nafiu Folaji (Director Air Traffic Services Nigerian Airforce), The Executive Vice President IFATCA and Director Special Duties NAMA Alh Ahmad Abba (MNI), Director Safety Electronic Engineering Services NAMA Engr (Mrs.) Theresa Iheanacho, Director Human Resources NAMA Barrister Abimbola Ladipo, Director Legal Services/Company Secretary NAMA Barrister Rita Egbadon, Director Corporate Services NAMA Alh Aliyu Ibrahim, Director Public Affairs Dr Abdullahi Musa, The President Of NATCA Mr. Abayomi Agoro, two past Presidents of NATCA Alh Haske Jibrin and Mr. Victor Eyaru were duly recognized. All General Managers present were also duly recognized. The only Airline present Arik Air was represented by Mr. Bolaji Ola.</w:t>
      </w:r>
    </w:p>
    <w:p w14:paraId="695D306C" w14:textId="77777777" w:rsidR="0083585E" w:rsidRPr="00C81C70" w:rsidRDefault="0083585E" w:rsidP="0083585E">
      <w:pPr>
        <w:jc w:val="both"/>
        <w:rPr>
          <w:sz w:val="28"/>
          <w:szCs w:val="28"/>
        </w:rPr>
      </w:pPr>
      <w:r w:rsidRPr="00C81C70">
        <w:rPr>
          <w:sz w:val="28"/>
          <w:szCs w:val="28"/>
        </w:rPr>
        <w:t xml:space="preserve">The welcome address by the President of NATCA Mr. Abayomi Agoro was preceded by a minute of silence for the repose of our departed colleagues. His address played </w:t>
      </w:r>
      <w:r w:rsidRPr="00C81C70">
        <w:rPr>
          <w:sz w:val="28"/>
          <w:szCs w:val="28"/>
        </w:rPr>
        <w:lastRenderedPageBreak/>
        <w:t>glowing tributes to all Nigerian Air Traffic Controllers who have kept the flag of the profession flying through thick and thin without betraying the noble course of the Association. The need for effective manpower development through Training and Retraining was also emphasized in his address. He concluded by calling on the Federal Government to review the policy of 50 Percent deductions from NAMA IGR (Internally Generated Revenue) as this significantly impedes on NAMA’s ability to fulfill its statutory responsibilities.</w:t>
      </w:r>
    </w:p>
    <w:p w14:paraId="37179C5E" w14:textId="77777777" w:rsidR="0083585E" w:rsidRPr="00C81C70" w:rsidRDefault="0083585E" w:rsidP="0083585E">
      <w:pPr>
        <w:jc w:val="both"/>
        <w:rPr>
          <w:sz w:val="28"/>
          <w:szCs w:val="28"/>
        </w:rPr>
      </w:pPr>
      <w:r w:rsidRPr="00C81C70">
        <w:rPr>
          <w:sz w:val="28"/>
          <w:szCs w:val="28"/>
        </w:rPr>
        <w:t xml:space="preserve"> The chairman of the occasion and AON Chairman Alh (Dr) Abdulmanaf Yunusa Sarina FSAN (Chairman Azman Air Services) in his speech thanked NATCA for hosting the meeting in the ancient city of Kano. He thanked NATCA and indeed Nigerian Air Traffic Controllers for the very critical role they play in ensuring safety in our Airspace. He was also appreciative of the opportunity given to him as chairman of the occasion and pledged his commitment to the industry and NATCA.</w:t>
      </w:r>
    </w:p>
    <w:p w14:paraId="1FD682AA" w14:textId="77777777" w:rsidR="0083585E" w:rsidRPr="00C81C70" w:rsidRDefault="0083585E" w:rsidP="0083585E">
      <w:pPr>
        <w:jc w:val="both"/>
        <w:rPr>
          <w:sz w:val="28"/>
          <w:szCs w:val="28"/>
        </w:rPr>
      </w:pPr>
      <w:r w:rsidRPr="00C81C70">
        <w:rPr>
          <w:sz w:val="28"/>
          <w:szCs w:val="28"/>
        </w:rPr>
        <w:t>In his remarks, the DG NCAA represented by Alh Ango Shehu reiterated the five-point agenda of the Honourable Minister for Aviation and Aerospace Development including; Ensure strict compliance with safety regulation and continuous upward movement of Nigeria’s rating by the ICAO, Support for the growth and sustenance of local airline businesses whilst holding them to the highest international standards in Aviation industry, improvement of infrastructure in the aviation industry, Development of human capacity within the industry and optimizing revenue generation for the federal Government. he enjoined Controllers to participate actively to foster strategic partnership to enhance safety. He then wished NATCA fruitful deliberations.</w:t>
      </w:r>
    </w:p>
    <w:p w14:paraId="035F764C" w14:textId="77777777" w:rsidR="0083585E" w:rsidRPr="00C81C70" w:rsidRDefault="0083585E" w:rsidP="0083585E">
      <w:pPr>
        <w:jc w:val="both"/>
        <w:rPr>
          <w:sz w:val="28"/>
          <w:szCs w:val="28"/>
        </w:rPr>
      </w:pPr>
      <w:r w:rsidRPr="00C81C70">
        <w:rPr>
          <w:sz w:val="28"/>
          <w:szCs w:val="28"/>
        </w:rPr>
        <w:t xml:space="preserve">The address by the MD/CE NAMA was presented by Director of Air Traffic Services Mr. Tayo John. He extoled the professionalism Nigerian Controllers bring to bare in the discharge of their daily duties. He commended NATCA’s role in silently sitting in a corner unnoticed and lending their voices to the growth and development of Aviation in Nigeria. The role of Controllers is not an easy one he said. “You face high pressure situations, complex decision making and the weight of responsibility for the safety of others yet you consistently rise to the challenge, demonstrating poise </w:t>
      </w:r>
      <w:r w:rsidRPr="00C81C70">
        <w:rPr>
          <w:sz w:val="28"/>
          <w:szCs w:val="28"/>
        </w:rPr>
        <w:lastRenderedPageBreak/>
        <w:t>professionalism and deep passion for your work” he further said. He went further to reel out some of the achievements they have made as a management since assumption of office; The introduction of Free Route Airspace (FRA), return of Emirates Airlines, procurement and installation of Navaids, increasing capacity development by training 20 Controllers in NAF facility in Kaduna, Introduction of Surface Movement Radar (SMR) etc. He reiterated his management’s commitment to the improvement of welfare of staff of the Agency. He urged members to show understanding and cooperate with his team as they strife to provide safe, efficient Airspace and the provision of Air Traffic Services at all levels of Nigeria. He enjoined NATCA to keep up the good works and wised all happy deliberations.</w:t>
      </w:r>
    </w:p>
    <w:p w14:paraId="004A007A" w14:textId="77777777" w:rsidR="0083585E" w:rsidRPr="00C81C70" w:rsidRDefault="0083585E" w:rsidP="0083585E">
      <w:pPr>
        <w:jc w:val="both"/>
        <w:rPr>
          <w:sz w:val="28"/>
          <w:szCs w:val="28"/>
        </w:rPr>
      </w:pPr>
      <w:r w:rsidRPr="00C81C70">
        <w:rPr>
          <w:sz w:val="28"/>
          <w:szCs w:val="28"/>
        </w:rPr>
        <w:t>The representative of the Chief Of the Nigerian Airforce Air Commodore Nafiu Folaji thanked Controllers for upholding the Joint Military/Civil use of Airspace. That he said has helped to enhance National Security in Nigerian Airspace. On behalf of the Chief of Air Staff he wished all fruitful deliberations.</w:t>
      </w:r>
    </w:p>
    <w:p w14:paraId="32010B02" w14:textId="77777777" w:rsidR="0083585E" w:rsidRPr="00C81C70" w:rsidRDefault="0083585E" w:rsidP="0083585E">
      <w:pPr>
        <w:jc w:val="both"/>
        <w:rPr>
          <w:sz w:val="28"/>
          <w:szCs w:val="28"/>
        </w:rPr>
      </w:pPr>
      <w:r w:rsidRPr="00C81C70">
        <w:rPr>
          <w:sz w:val="28"/>
          <w:szCs w:val="28"/>
        </w:rPr>
        <w:t>In his address, the Director of Special Duties NAMA Alh Ahmad Abba commended NATCA for its dedication and professionalism in the discharge of its duties. In his capacity as the Executive Vice President Africa and Middle East he pledged his support to NATCA in their bid to ensure safer skies. He thanked NATCA for rising up to the occasion to host the recently concluded IFATCA Africa and Middle East (AFM) Regional meeting in 2023 when the initial host Algeria for some unforeseen circumstances could not host.</w:t>
      </w:r>
    </w:p>
    <w:p w14:paraId="6D101887" w14:textId="77777777" w:rsidR="0083585E" w:rsidRPr="00C81C70" w:rsidRDefault="0083585E" w:rsidP="0083585E">
      <w:pPr>
        <w:jc w:val="both"/>
        <w:rPr>
          <w:sz w:val="28"/>
          <w:szCs w:val="28"/>
        </w:rPr>
      </w:pPr>
      <w:r w:rsidRPr="00C81C70">
        <w:rPr>
          <w:sz w:val="28"/>
          <w:szCs w:val="28"/>
        </w:rPr>
        <w:t>The representative of the Honourable Minister For Aviation and Aerospace Development Mr. Kunle Oyeshola commended NATCA for the professional way they discharge their duties. Encouraged NATCA to give their best as the Ministry would provide all the necessary support for an improvement of Nigerian Airspace through the provision of the requisite infrastructure. Wished NATCA successful meeting.</w:t>
      </w:r>
    </w:p>
    <w:p w14:paraId="1D89E23D" w14:textId="77777777" w:rsidR="0083585E" w:rsidRPr="00FD7F33" w:rsidRDefault="0083585E" w:rsidP="0083585E">
      <w:pPr>
        <w:jc w:val="both"/>
        <w:rPr>
          <w:b/>
          <w:bCs/>
          <w:sz w:val="40"/>
          <w:szCs w:val="40"/>
        </w:rPr>
      </w:pPr>
      <w:r w:rsidRPr="00FD7F33">
        <w:rPr>
          <w:b/>
          <w:bCs/>
          <w:sz w:val="40"/>
          <w:szCs w:val="40"/>
        </w:rPr>
        <w:t>GOOD WILL MESSAGES</w:t>
      </w:r>
    </w:p>
    <w:p w14:paraId="4DB906EA" w14:textId="77777777" w:rsidR="0083585E" w:rsidRPr="00C81C70" w:rsidRDefault="0083585E" w:rsidP="0083585E">
      <w:pPr>
        <w:jc w:val="both"/>
        <w:rPr>
          <w:sz w:val="28"/>
          <w:szCs w:val="28"/>
        </w:rPr>
      </w:pPr>
      <w:r w:rsidRPr="00C81C70">
        <w:rPr>
          <w:sz w:val="28"/>
          <w:szCs w:val="28"/>
        </w:rPr>
        <w:lastRenderedPageBreak/>
        <w:t xml:space="preserve">There were also goodwill messages from sister professional Associations like Aeronautical Information Management Association of Nigeria (AIMAN), Nigerian Communication Association of Nigeria (NACAN), Nigerian Aviation Fire Safety Association (NAFSA) and National Association of Aircraft Pilots And Engineers (NAAPE). They all commended NATCA for keeping the skies safe and being able to sustain the association in the last 53years. They wish members fruitful deliberations. </w:t>
      </w:r>
    </w:p>
    <w:p w14:paraId="4E4B2728" w14:textId="77777777" w:rsidR="0083585E" w:rsidRPr="00C81C70" w:rsidRDefault="0083585E" w:rsidP="0083585E">
      <w:pPr>
        <w:jc w:val="both"/>
        <w:rPr>
          <w:b/>
          <w:bCs/>
          <w:sz w:val="40"/>
          <w:szCs w:val="40"/>
        </w:rPr>
      </w:pPr>
      <w:r w:rsidRPr="00C81C70">
        <w:rPr>
          <w:b/>
          <w:bCs/>
          <w:sz w:val="40"/>
          <w:szCs w:val="40"/>
        </w:rPr>
        <w:t>DECLARATION OF AGM OPEN</w:t>
      </w:r>
    </w:p>
    <w:p w14:paraId="342A15CE" w14:textId="77777777" w:rsidR="0083585E" w:rsidRPr="00C81C70" w:rsidRDefault="0083585E" w:rsidP="0083585E">
      <w:pPr>
        <w:jc w:val="both"/>
        <w:rPr>
          <w:sz w:val="28"/>
          <w:szCs w:val="28"/>
        </w:rPr>
      </w:pPr>
      <w:r w:rsidRPr="00C81C70">
        <w:rPr>
          <w:sz w:val="40"/>
          <w:szCs w:val="40"/>
        </w:rPr>
        <w:t>I</w:t>
      </w:r>
      <w:r w:rsidRPr="00C81C70">
        <w:rPr>
          <w:sz w:val="28"/>
          <w:szCs w:val="28"/>
        </w:rPr>
        <w:t>n his remarks, the Executive Governor of Kano State Alh Kabiru Yusuf represented by Major General Mohammed Inuwa Idris (rtd) the Honourable Commissioner for Internal Security and Special Duties congratulated NATCA for hosting the 53</w:t>
      </w:r>
      <w:r w:rsidRPr="00C81C70">
        <w:rPr>
          <w:sz w:val="28"/>
          <w:szCs w:val="28"/>
          <w:vertAlign w:val="superscript"/>
        </w:rPr>
        <w:t>rd</w:t>
      </w:r>
      <w:r w:rsidRPr="00C81C70">
        <w:rPr>
          <w:sz w:val="28"/>
          <w:szCs w:val="28"/>
        </w:rPr>
        <w:t xml:space="preserve"> AGM and thanked them for choosing Kano to host such an event. He believes training of Controllers is paramount to improving safety in the Airspace. As Governor, he is committed to developing capacity of Controllers by working collaboratively to ensure our Airspace continues to be safe. He then declared the 53</w:t>
      </w:r>
      <w:r w:rsidRPr="00C81C70">
        <w:rPr>
          <w:sz w:val="28"/>
          <w:szCs w:val="28"/>
          <w:vertAlign w:val="superscript"/>
        </w:rPr>
        <w:t>rd</w:t>
      </w:r>
      <w:r w:rsidRPr="00C81C70">
        <w:rPr>
          <w:sz w:val="28"/>
          <w:szCs w:val="28"/>
        </w:rPr>
        <w:t xml:space="preserve"> AGM opened at about 1240 and wished NATCA fruitful deliberations.</w:t>
      </w:r>
    </w:p>
    <w:p w14:paraId="4D93455E" w14:textId="77777777" w:rsidR="0083585E" w:rsidRPr="00C81C70" w:rsidRDefault="0083585E" w:rsidP="0083585E">
      <w:pPr>
        <w:jc w:val="both"/>
        <w:rPr>
          <w:sz w:val="28"/>
          <w:szCs w:val="28"/>
        </w:rPr>
      </w:pPr>
      <w:r w:rsidRPr="00C81C70">
        <w:rPr>
          <w:sz w:val="28"/>
          <w:szCs w:val="28"/>
        </w:rPr>
        <w:t>There was cultural display by the Koroso dancers from Kano to spice up the opening ceremony.</w:t>
      </w:r>
    </w:p>
    <w:p w14:paraId="25D91692" w14:textId="77777777" w:rsidR="0083585E" w:rsidRPr="00C81C70" w:rsidRDefault="0083585E" w:rsidP="0083585E">
      <w:pPr>
        <w:jc w:val="both"/>
        <w:rPr>
          <w:sz w:val="28"/>
          <w:szCs w:val="28"/>
        </w:rPr>
      </w:pPr>
    </w:p>
    <w:p w14:paraId="14439657" w14:textId="77777777" w:rsidR="0083585E" w:rsidRPr="00C81C70" w:rsidRDefault="0083585E" w:rsidP="0083585E">
      <w:pPr>
        <w:jc w:val="both"/>
        <w:rPr>
          <w:sz w:val="28"/>
          <w:szCs w:val="28"/>
        </w:rPr>
      </w:pPr>
      <w:r w:rsidRPr="00C81C70">
        <w:rPr>
          <w:sz w:val="28"/>
          <w:szCs w:val="28"/>
        </w:rPr>
        <w:t>The first panel of discussion for the day was moderated by Mr. Adeshola Shoyele titled “modernizing ATC trainings in Nigeria, the challenges and opportunities”.</w:t>
      </w:r>
    </w:p>
    <w:p w14:paraId="7FEB3D07" w14:textId="77777777" w:rsidR="0083585E" w:rsidRPr="00C81C70" w:rsidRDefault="0083585E" w:rsidP="0083585E">
      <w:pPr>
        <w:jc w:val="both"/>
        <w:rPr>
          <w:sz w:val="28"/>
          <w:szCs w:val="28"/>
        </w:rPr>
      </w:pPr>
      <w:r w:rsidRPr="00C81C70">
        <w:rPr>
          <w:sz w:val="28"/>
          <w:szCs w:val="28"/>
        </w:rPr>
        <w:t>The Panelist were;</w:t>
      </w:r>
    </w:p>
    <w:p w14:paraId="7E9122EF" w14:textId="77777777" w:rsidR="0083585E" w:rsidRPr="00C81C70" w:rsidRDefault="0083585E" w:rsidP="0083585E">
      <w:pPr>
        <w:pStyle w:val="ListParagraph"/>
        <w:numPr>
          <w:ilvl w:val="0"/>
          <w:numId w:val="12"/>
        </w:numPr>
        <w:jc w:val="both"/>
        <w:rPr>
          <w:sz w:val="28"/>
          <w:szCs w:val="28"/>
        </w:rPr>
      </w:pPr>
      <w:r w:rsidRPr="00C81C70">
        <w:rPr>
          <w:sz w:val="28"/>
          <w:szCs w:val="28"/>
        </w:rPr>
        <w:t>Alh Ango Shehu (GM ANS NCAA)</w:t>
      </w:r>
    </w:p>
    <w:p w14:paraId="20F63286" w14:textId="77777777" w:rsidR="0083585E" w:rsidRPr="00C81C70" w:rsidRDefault="0083585E" w:rsidP="0083585E">
      <w:pPr>
        <w:pStyle w:val="ListParagraph"/>
        <w:numPr>
          <w:ilvl w:val="0"/>
          <w:numId w:val="12"/>
        </w:numPr>
        <w:jc w:val="both"/>
        <w:rPr>
          <w:sz w:val="28"/>
          <w:szCs w:val="28"/>
        </w:rPr>
      </w:pPr>
      <w:r w:rsidRPr="00C81C70">
        <w:rPr>
          <w:sz w:val="28"/>
          <w:szCs w:val="28"/>
        </w:rPr>
        <w:t>Alh Isah Abdullahi (GM TE NAMA)</w:t>
      </w:r>
    </w:p>
    <w:p w14:paraId="1FFCF05C" w14:textId="77777777" w:rsidR="0083585E" w:rsidRPr="00C81C70" w:rsidRDefault="0083585E" w:rsidP="0083585E">
      <w:pPr>
        <w:pStyle w:val="ListParagraph"/>
        <w:numPr>
          <w:ilvl w:val="0"/>
          <w:numId w:val="12"/>
        </w:numPr>
        <w:jc w:val="both"/>
        <w:rPr>
          <w:sz w:val="28"/>
          <w:szCs w:val="28"/>
        </w:rPr>
      </w:pPr>
      <w:r w:rsidRPr="00C81C70">
        <w:rPr>
          <w:sz w:val="28"/>
          <w:szCs w:val="28"/>
        </w:rPr>
        <w:t>Mall Sagir (NCAT Zaria)</w:t>
      </w:r>
    </w:p>
    <w:p w14:paraId="459DBD4F" w14:textId="77777777" w:rsidR="0083585E" w:rsidRPr="00C81C70" w:rsidRDefault="0083585E" w:rsidP="0083585E">
      <w:pPr>
        <w:jc w:val="both"/>
        <w:rPr>
          <w:sz w:val="28"/>
          <w:szCs w:val="28"/>
        </w:rPr>
      </w:pPr>
      <w:r w:rsidRPr="00C81C70">
        <w:rPr>
          <w:sz w:val="28"/>
          <w:szCs w:val="28"/>
        </w:rPr>
        <w:lastRenderedPageBreak/>
        <w:t>Question 1:</w:t>
      </w:r>
      <w:r w:rsidRPr="00C81C70">
        <w:rPr>
          <w:sz w:val="28"/>
          <w:szCs w:val="28"/>
        </w:rPr>
        <w:tab/>
        <w:t>How can synchronization of training between the Air Navigation Service Provider (ANSP), Approved Training Organization (ATO) and the Regulator (NCAA) help in improving the system. How can we go about this?</w:t>
      </w:r>
    </w:p>
    <w:p w14:paraId="4F7448E7" w14:textId="77777777" w:rsidR="0083585E" w:rsidRPr="00C81C70" w:rsidRDefault="0083585E" w:rsidP="0083585E">
      <w:pPr>
        <w:jc w:val="both"/>
        <w:rPr>
          <w:sz w:val="28"/>
          <w:szCs w:val="28"/>
        </w:rPr>
      </w:pPr>
      <w:r w:rsidRPr="00C81C70">
        <w:rPr>
          <w:sz w:val="28"/>
          <w:szCs w:val="28"/>
        </w:rPr>
        <w:t>Response: Alh Ango believes since ATC is broad, ICAO DOC 10056 talks about Competency Based Training (CBT). If the letters of that Document are followed to the later, the issue of synchronization should not even arise he said. The training of Instructor on OJTI and TIC all have their roots from the Document. It details how standard training can be administered in line with ICAO standards. That standard would naturally percolate down from instructors to trainee he said. Part of the challenges the CAA has had to grapple with over time is, as a government organization which reports its findings to a fellow Government Agency, it makes any sanction or action taken appear slow. Inability to take action directly against erring Agency slows down the process as far as training is concerned, he noted.</w:t>
      </w:r>
    </w:p>
    <w:p w14:paraId="3B1DB184" w14:textId="77777777" w:rsidR="0083585E" w:rsidRPr="00C81C70" w:rsidRDefault="0083585E" w:rsidP="0083585E">
      <w:pPr>
        <w:jc w:val="both"/>
        <w:rPr>
          <w:sz w:val="28"/>
          <w:szCs w:val="28"/>
        </w:rPr>
      </w:pPr>
      <w:r w:rsidRPr="00C81C70">
        <w:rPr>
          <w:sz w:val="28"/>
          <w:szCs w:val="28"/>
        </w:rPr>
        <w:t>Question 2:</w:t>
      </w:r>
      <w:r w:rsidRPr="00C81C70">
        <w:rPr>
          <w:sz w:val="28"/>
          <w:szCs w:val="28"/>
        </w:rPr>
        <w:tab/>
        <w:t>when discussing modernization, we are talking about new things, procedures and processes. In the acquisition of modern equipment, how best do you think an ANSP should go about the acquisition of modern equipment so as to meet up with current trends in the industry. Simply put, how should NAMA go about modernization?</w:t>
      </w:r>
    </w:p>
    <w:p w14:paraId="7D2FE87F" w14:textId="77777777" w:rsidR="0083585E" w:rsidRPr="00C81C70" w:rsidRDefault="0083585E" w:rsidP="0083585E">
      <w:pPr>
        <w:jc w:val="both"/>
        <w:rPr>
          <w:sz w:val="28"/>
          <w:szCs w:val="28"/>
        </w:rPr>
      </w:pPr>
      <w:r w:rsidRPr="00C81C70">
        <w:rPr>
          <w:sz w:val="28"/>
          <w:szCs w:val="28"/>
        </w:rPr>
        <w:t>Response:</w:t>
      </w:r>
      <w:r w:rsidRPr="00C81C70">
        <w:rPr>
          <w:sz w:val="28"/>
          <w:szCs w:val="28"/>
        </w:rPr>
        <w:tab/>
        <w:t>Alh Isah Abdullahi noted that NAMA already has a collaboration for the training of Controllers in NCAT. However, due to capacity and the need to train more Controllers to fill the gap created by an aging workforce, NAMA engaged the Nigerian Airforce. Based on this he believes the synchronization already exist since we have the syllabus (Scheme of work) and all the required documents. The only area he believes both parties should work on is in the type or selection of equipment and that NAMA should carry NCAT along in the acquisition of any equipment.</w:t>
      </w:r>
    </w:p>
    <w:p w14:paraId="31F73E48" w14:textId="77777777" w:rsidR="0083585E" w:rsidRPr="00C81C70" w:rsidRDefault="0083585E" w:rsidP="0083585E">
      <w:pPr>
        <w:jc w:val="both"/>
        <w:rPr>
          <w:sz w:val="28"/>
          <w:szCs w:val="28"/>
        </w:rPr>
      </w:pPr>
      <w:r w:rsidRPr="00C81C70">
        <w:rPr>
          <w:sz w:val="28"/>
          <w:szCs w:val="28"/>
        </w:rPr>
        <w:t>Question 3:</w:t>
      </w:r>
      <w:r w:rsidRPr="00C81C70">
        <w:rPr>
          <w:sz w:val="28"/>
          <w:szCs w:val="28"/>
        </w:rPr>
        <w:tab/>
        <w:t>How is NCAT ensuring the quality of instructors and students are within acceptable standards as enshrined in the relevant ICAO Documents?</w:t>
      </w:r>
    </w:p>
    <w:p w14:paraId="751D2A97" w14:textId="77777777" w:rsidR="0083585E" w:rsidRPr="00C81C70" w:rsidRDefault="0083585E" w:rsidP="0083585E">
      <w:pPr>
        <w:jc w:val="both"/>
        <w:rPr>
          <w:sz w:val="28"/>
          <w:szCs w:val="28"/>
        </w:rPr>
      </w:pPr>
      <w:r w:rsidRPr="00C81C70">
        <w:rPr>
          <w:sz w:val="28"/>
          <w:szCs w:val="28"/>
        </w:rPr>
        <w:lastRenderedPageBreak/>
        <w:t>Response:</w:t>
      </w:r>
      <w:r w:rsidRPr="00C81C70">
        <w:rPr>
          <w:sz w:val="28"/>
          <w:szCs w:val="28"/>
        </w:rPr>
        <w:tab/>
        <w:t>Mall Sagir noted that in line with International best practices and standards all NCAT instructors undergo the same training by ATC, acquire the same license. This is in addition to the TIC they all have to go through. Moreso, as part of efforts to maintain standards, instructors are expected to under study more experienced instructors for a while before you can be scheduled to train students. Recruitment of trainees is based on guidelines spelt out by the institution over time they have strived to maintain these criteria. The major challenge remains capacity. It has become increasingly difficult to train and retrain instructors in the institution.</w:t>
      </w:r>
    </w:p>
    <w:p w14:paraId="7AF7EC45" w14:textId="77777777" w:rsidR="0083585E" w:rsidRPr="00C81C70" w:rsidRDefault="0083585E" w:rsidP="0083585E">
      <w:pPr>
        <w:jc w:val="both"/>
        <w:rPr>
          <w:sz w:val="28"/>
          <w:szCs w:val="28"/>
        </w:rPr>
      </w:pPr>
      <w:r w:rsidRPr="00C81C70">
        <w:rPr>
          <w:sz w:val="28"/>
          <w:szCs w:val="28"/>
        </w:rPr>
        <w:t>Question 4:</w:t>
      </w:r>
      <w:r w:rsidRPr="00C81C70">
        <w:rPr>
          <w:sz w:val="28"/>
          <w:szCs w:val="28"/>
        </w:rPr>
        <w:tab/>
        <w:t>On the issue of funding, how can the Agency to about funding the necessary changes we desire? Each panelist was expected to give his own perspective.</w:t>
      </w:r>
    </w:p>
    <w:p w14:paraId="1430185E" w14:textId="77777777" w:rsidR="0083585E" w:rsidRPr="00C81C70" w:rsidRDefault="0083585E" w:rsidP="0083585E">
      <w:pPr>
        <w:jc w:val="both"/>
        <w:rPr>
          <w:sz w:val="28"/>
          <w:szCs w:val="28"/>
        </w:rPr>
      </w:pPr>
      <w:r w:rsidRPr="00C81C70">
        <w:rPr>
          <w:sz w:val="28"/>
          <w:szCs w:val="28"/>
        </w:rPr>
        <w:t>Response:</w:t>
      </w:r>
      <w:r w:rsidRPr="00C81C70">
        <w:rPr>
          <w:sz w:val="28"/>
          <w:szCs w:val="28"/>
        </w:rPr>
        <w:tab/>
        <w:t>Mall Sagir (NCAT) noted that funding is a major challenge for the institution and believes it was high time we start thinking out of the box. According to him in other climes people train themselves to an extent before they can be absorbed, that also can go a long way in keeping to standard as only the best of the best can be recruited.</w:t>
      </w:r>
    </w:p>
    <w:p w14:paraId="14238706" w14:textId="77777777" w:rsidR="0083585E" w:rsidRPr="00C81C70" w:rsidRDefault="0083585E" w:rsidP="0083585E">
      <w:pPr>
        <w:jc w:val="both"/>
        <w:rPr>
          <w:sz w:val="28"/>
          <w:szCs w:val="28"/>
        </w:rPr>
      </w:pPr>
      <w:r w:rsidRPr="00C81C70">
        <w:rPr>
          <w:sz w:val="28"/>
          <w:szCs w:val="28"/>
        </w:rPr>
        <w:t>Response:</w:t>
      </w:r>
      <w:r w:rsidRPr="00C81C70">
        <w:rPr>
          <w:sz w:val="28"/>
          <w:szCs w:val="28"/>
        </w:rPr>
        <w:tab/>
        <w:t>Alh Isah Abdullahi (NAMA) believes identifying the very basic and critical training needs of the Agency and tailoring scarce resources towards such area. That NAMA should look at its source of revenue, identify areas of leakage and deploy the use of Technology as a way of curbing revenue losses.</w:t>
      </w:r>
    </w:p>
    <w:p w14:paraId="31FF9F7D" w14:textId="77777777" w:rsidR="0083585E" w:rsidRPr="00C81C70" w:rsidRDefault="0083585E" w:rsidP="0083585E">
      <w:pPr>
        <w:jc w:val="both"/>
        <w:rPr>
          <w:sz w:val="28"/>
          <w:szCs w:val="28"/>
        </w:rPr>
      </w:pPr>
      <w:r w:rsidRPr="00C81C70">
        <w:rPr>
          <w:sz w:val="28"/>
          <w:szCs w:val="28"/>
        </w:rPr>
        <w:t>Response:</w:t>
      </w:r>
      <w:r w:rsidRPr="00C81C70">
        <w:rPr>
          <w:sz w:val="28"/>
          <w:szCs w:val="28"/>
        </w:rPr>
        <w:tab/>
        <w:t>Alh Ango Shehu (NCAA) believes funding is mandatory for Agency to continue performing their statutory functions. Advocates funding must continue, the how remains the major challenge he said.</w:t>
      </w:r>
    </w:p>
    <w:p w14:paraId="36963BA1" w14:textId="77777777" w:rsidR="0083585E" w:rsidRPr="00C81C70" w:rsidRDefault="0083585E" w:rsidP="0083585E">
      <w:pPr>
        <w:jc w:val="both"/>
        <w:rPr>
          <w:b/>
          <w:bCs/>
          <w:sz w:val="32"/>
          <w:szCs w:val="32"/>
        </w:rPr>
      </w:pPr>
      <w:r w:rsidRPr="00C81C70">
        <w:rPr>
          <w:b/>
          <w:bCs/>
          <w:sz w:val="32"/>
          <w:szCs w:val="32"/>
        </w:rPr>
        <w:t>QUESTION/INTERVENTIONS</w:t>
      </w:r>
    </w:p>
    <w:p w14:paraId="3C7A5253" w14:textId="77777777" w:rsidR="0083585E" w:rsidRPr="00C81C70" w:rsidRDefault="0083585E" w:rsidP="0083585E">
      <w:pPr>
        <w:jc w:val="both"/>
        <w:rPr>
          <w:sz w:val="28"/>
          <w:szCs w:val="28"/>
        </w:rPr>
      </w:pPr>
      <w:r w:rsidRPr="00C81C70">
        <w:rPr>
          <w:sz w:val="28"/>
          <w:szCs w:val="28"/>
        </w:rPr>
        <w:t>There were interventions and comments from the audience;</w:t>
      </w:r>
    </w:p>
    <w:p w14:paraId="3BB514E4" w14:textId="77777777" w:rsidR="0083585E" w:rsidRPr="00C81C70" w:rsidRDefault="0083585E" w:rsidP="0083585E">
      <w:pPr>
        <w:pStyle w:val="ListParagraph"/>
        <w:numPr>
          <w:ilvl w:val="0"/>
          <w:numId w:val="13"/>
        </w:numPr>
        <w:jc w:val="both"/>
        <w:rPr>
          <w:sz w:val="28"/>
          <w:szCs w:val="28"/>
        </w:rPr>
      </w:pPr>
      <w:r w:rsidRPr="00C81C70">
        <w:rPr>
          <w:sz w:val="28"/>
          <w:szCs w:val="28"/>
        </w:rPr>
        <w:t xml:space="preserve">Mr. Tayo John (DATS) noted that NAMA had increased training funds for this year. NAMA and the Directorate is in particular in the process of </w:t>
      </w:r>
      <w:r w:rsidRPr="00C81C70">
        <w:rPr>
          <w:sz w:val="28"/>
          <w:szCs w:val="28"/>
        </w:rPr>
        <w:lastRenderedPageBreak/>
        <w:t>restructuring training to be able to reflect present day realities in global Air Navigation.</w:t>
      </w:r>
    </w:p>
    <w:p w14:paraId="2CEF4765" w14:textId="77777777" w:rsidR="0083585E" w:rsidRPr="00C81C70" w:rsidRDefault="0083585E" w:rsidP="0083585E">
      <w:pPr>
        <w:pStyle w:val="ListParagraph"/>
        <w:numPr>
          <w:ilvl w:val="0"/>
          <w:numId w:val="13"/>
        </w:numPr>
        <w:jc w:val="both"/>
        <w:rPr>
          <w:sz w:val="28"/>
          <w:szCs w:val="28"/>
        </w:rPr>
      </w:pPr>
      <w:r w:rsidRPr="00C81C70">
        <w:rPr>
          <w:sz w:val="28"/>
          <w:szCs w:val="28"/>
        </w:rPr>
        <w:t>Alh Ahmad Abba (DSD) harped on the need to train more Controllers due to increasing scarcity of Controllers globally. The introduction of Drones and other emerging trends in the world of Air Navigation requires the Approach towards the recruitment of Air Traffic Controller.</w:t>
      </w:r>
    </w:p>
    <w:p w14:paraId="7292BBFD" w14:textId="77777777" w:rsidR="0083585E" w:rsidRPr="00C81C70" w:rsidRDefault="0083585E" w:rsidP="0083585E">
      <w:pPr>
        <w:jc w:val="both"/>
        <w:rPr>
          <w:sz w:val="28"/>
          <w:szCs w:val="28"/>
        </w:rPr>
      </w:pPr>
    </w:p>
    <w:p w14:paraId="0242D200" w14:textId="77777777" w:rsidR="0083585E" w:rsidRPr="00C81C70" w:rsidRDefault="0083585E" w:rsidP="0083585E">
      <w:pPr>
        <w:jc w:val="both"/>
        <w:rPr>
          <w:sz w:val="28"/>
          <w:szCs w:val="28"/>
        </w:rPr>
      </w:pPr>
      <w:r w:rsidRPr="00C81C70">
        <w:rPr>
          <w:sz w:val="28"/>
          <w:szCs w:val="28"/>
        </w:rPr>
        <w:t>The second panel of discussion was moderated by Air Commodore Nafiu Folaji (Director Air Traffic Services NAF) Titled “Financial constraint affecting Nigerian Air Navigation Provisions. What are the inputs and strategies”.</w:t>
      </w:r>
    </w:p>
    <w:p w14:paraId="587EEB7E" w14:textId="77777777" w:rsidR="0083585E" w:rsidRPr="00C81C70" w:rsidRDefault="0083585E" w:rsidP="0083585E">
      <w:pPr>
        <w:jc w:val="both"/>
        <w:rPr>
          <w:sz w:val="28"/>
          <w:szCs w:val="28"/>
        </w:rPr>
      </w:pPr>
      <w:r w:rsidRPr="00C81C70">
        <w:rPr>
          <w:sz w:val="28"/>
          <w:szCs w:val="28"/>
        </w:rPr>
        <w:t>The Panelist were;</w:t>
      </w:r>
    </w:p>
    <w:p w14:paraId="181D2209" w14:textId="77777777" w:rsidR="0083585E" w:rsidRPr="00C81C70" w:rsidRDefault="0083585E" w:rsidP="0083585E">
      <w:pPr>
        <w:pStyle w:val="ListParagraph"/>
        <w:numPr>
          <w:ilvl w:val="0"/>
          <w:numId w:val="14"/>
        </w:numPr>
        <w:jc w:val="both"/>
        <w:rPr>
          <w:sz w:val="28"/>
          <w:szCs w:val="28"/>
        </w:rPr>
      </w:pPr>
      <w:r w:rsidRPr="00C81C70">
        <w:rPr>
          <w:sz w:val="28"/>
          <w:szCs w:val="28"/>
        </w:rPr>
        <w:t>Barrister Abimbola Ladipo</w:t>
      </w:r>
      <w:r w:rsidRPr="00C81C70">
        <w:rPr>
          <w:sz w:val="28"/>
          <w:szCs w:val="28"/>
        </w:rPr>
        <w:tab/>
        <w:t>(DHR)</w:t>
      </w:r>
    </w:p>
    <w:p w14:paraId="30AF74E8" w14:textId="77777777" w:rsidR="0083585E" w:rsidRPr="00C81C70" w:rsidRDefault="0083585E" w:rsidP="0083585E">
      <w:pPr>
        <w:pStyle w:val="ListParagraph"/>
        <w:numPr>
          <w:ilvl w:val="0"/>
          <w:numId w:val="14"/>
        </w:numPr>
        <w:jc w:val="both"/>
        <w:rPr>
          <w:sz w:val="28"/>
          <w:szCs w:val="28"/>
        </w:rPr>
      </w:pPr>
      <w:r w:rsidRPr="00C81C70">
        <w:rPr>
          <w:sz w:val="28"/>
          <w:szCs w:val="28"/>
        </w:rPr>
        <w:t>Dagogo Bliss</w:t>
      </w:r>
      <w:r w:rsidRPr="00C81C70">
        <w:rPr>
          <w:sz w:val="28"/>
          <w:szCs w:val="28"/>
        </w:rPr>
        <w:tab/>
      </w:r>
      <w:r w:rsidRPr="00C81C70">
        <w:rPr>
          <w:sz w:val="28"/>
          <w:szCs w:val="28"/>
        </w:rPr>
        <w:tab/>
      </w:r>
      <w:r w:rsidRPr="00C81C70">
        <w:rPr>
          <w:sz w:val="28"/>
          <w:szCs w:val="28"/>
        </w:rPr>
        <w:tab/>
        <w:t>(GM Aerodrome)</w:t>
      </w:r>
    </w:p>
    <w:p w14:paraId="5624C69D" w14:textId="77777777" w:rsidR="0083585E" w:rsidRPr="00C81C70" w:rsidRDefault="0083585E" w:rsidP="0083585E">
      <w:pPr>
        <w:pStyle w:val="ListParagraph"/>
        <w:numPr>
          <w:ilvl w:val="0"/>
          <w:numId w:val="14"/>
        </w:numPr>
        <w:jc w:val="both"/>
        <w:rPr>
          <w:sz w:val="28"/>
          <w:szCs w:val="28"/>
        </w:rPr>
      </w:pPr>
      <w:r w:rsidRPr="00C81C70">
        <w:rPr>
          <w:sz w:val="28"/>
          <w:szCs w:val="28"/>
        </w:rPr>
        <w:t>Alh B.S Ahmed</w:t>
      </w:r>
      <w:r w:rsidRPr="00C81C70">
        <w:rPr>
          <w:sz w:val="28"/>
          <w:szCs w:val="28"/>
        </w:rPr>
        <w:tab/>
      </w:r>
      <w:r w:rsidRPr="00C81C70">
        <w:rPr>
          <w:sz w:val="28"/>
          <w:szCs w:val="28"/>
        </w:rPr>
        <w:tab/>
      </w:r>
      <w:r w:rsidRPr="00C81C70">
        <w:rPr>
          <w:sz w:val="28"/>
          <w:szCs w:val="28"/>
        </w:rPr>
        <w:tab/>
        <w:t>(GM SMS)</w:t>
      </w:r>
    </w:p>
    <w:p w14:paraId="5BE4692C" w14:textId="77777777" w:rsidR="0083585E" w:rsidRPr="00C81C70" w:rsidRDefault="0083585E" w:rsidP="0083585E">
      <w:pPr>
        <w:pStyle w:val="ListParagraph"/>
        <w:numPr>
          <w:ilvl w:val="0"/>
          <w:numId w:val="14"/>
        </w:numPr>
        <w:jc w:val="both"/>
        <w:rPr>
          <w:sz w:val="28"/>
          <w:szCs w:val="28"/>
        </w:rPr>
      </w:pPr>
      <w:r w:rsidRPr="00C81C70">
        <w:rPr>
          <w:sz w:val="28"/>
          <w:szCs w:val="28"/>
        </w:rPr>
        <w:t>Mr. Kola Ojo</w:t>
      </w:r>
      <w:r w:rsidRPr="00C81C70">
        <w:rPr>
          <w:sz w:val="28"/>
          <w:szCs w:val="28"/>
        </w:rPr>
        <w:tab/>
      </w:r>
      <w:r w:rsidRPr="00C81C70">
        <w:rPr>
          <w:sz w:val="28"/>
          <w:szCs w:val="28"/>
        </w:rPr>
        <w:tab/>
      </w:r>
      <w:r w:rsidRPr="00C81C70">
        <w:rPr>
          <w:sz w:val="28"/>
          <w:szCs w:val="28"/>
        </w:rPr>
        <w:tab/>
        <w:t>(DGM TE)</w:t>
      </w:r>
    </w:p>
    <w:p w14:paraId="64A3ABA7" w14:textId="77777777" w:rsidR="0083585E" w:rsidRPr="00C81C70" w:rsidRDefault="0083585E" w:rsidP="0083585E">
      <w:pPr>
        <w:jc w:val="both"/>
        <w:rPr>
          <w:sz w:val="28"/>
          <w:szCs w:val="28"/>
        </w:rPr>
      </w:pPr>
      <w:r w:rsidRPr="00C81C70">
        <w:rPr>
          <w:sz w:val="28"/>
          <w:szCs w:val="28"/>
        </w:rPr>
        <w:t>Question 1:</w:t>
      </w:r>
      <w:r w:rsidRPr="00C81C70">
        <w:rPr>
          <w:sz w:val="28"/>
          <w:szCs w:val="28"/>
        </w:rPr>
        <w:tab/>
        <w:t>What are the issues in providing funding from your perspective?</w:t>
      </w:r>
    </w:p>
    <w:p w14:paraId="75FD0A5E" w14:textId="77777777" w:rsidR="0083585E" w:rsidRPr="00C81C70" w:rsidRDefault="0083585E" w:rsidP="0083585E">
      <w:pPr>
        <w:jc w:val="both"/>
        <w:rPr>
          <w:sz w:val="28"/>
          <w:szCs w:val="28"/>
        </w:rPr>
      </w:pPr>
      <w:r w:rsidRPr="00C81C70">
        <w:rPr>
          <w:sz w:val="28"/>
          <w:szCs w:val="28"/>
        </w:rPr>
        <w:t>Response: Barrister Abimbola (DHR) believes the current approach to answering the question is to reflect on the followings</w:t>
      </w:r>
    </w:p>
    <w:p w14:paraId="0783BD26" w14:textId="77777777" w:rsidR="0083585E" w:rsidRPr="00C81C70" w:rsidRDefault="0083585E" w:rsidP="0083585E">
      <w:pPr>
        <w:pStyle w:val="ListParagraph"/>
        <w:numPr>
          <w:ilvl w:val="0"/>
          <w:numId w:val="15"/>
        </w:numPr>
        <w:jc w:val="both"/>
        <w:rPr>
          <w:sz w:val="28"/>
          <w:szCs w:val="28"/>
        </w:rPr>
      </w:pPr>
      <w:r w:rsidRPr="00C81C70">
        <w:rPr>
          <w:sz w:val="28"/>
          <w:szCs w:val="28"/>
        </w:rPr>
        <w:t>What are the issues affecting funding</w:t>
      </w:r>
    </w:p>
    <w:p w14:paraId="63FC1E2A" w14:textId="77777777" w:rsidR="0083585E" w:rsidRPr="00C81C70" w:rsidRDefault="0083585E" w:rsidP="0083585E">
      <w:pPr>
        <w:pStyle w:val="ListParagraph"/>
        <w:numPr>
          <w:ilvl w:val="0"/>
          <w:numId w:val="15"/>
        </w:numPr>
        <w:jc w:val="both"/>
        <w:rPr>
          <w:sz w:val="28"/>
          <w:szCs w:val="28"/>
        </w:rPr>
      </w:pPr>
      <w:r w:rsidRPr="00C81C70">
        <w:rPr>
          <w:sz w:val="28"/>
          <w:szCs w:val="28"/>
        </w:rPr>
        <w:t>Why has government removed NAMA from funding?</w:t>
      </w:r>
    </w:p>
    <w:p w14:paraId="5A1E1669" w14:textId="77777777" w:rsidR="0083585E" w:rsidRPr="00C81C70" w:rsidRDefault="0083585E" w:rsidP="0083585E">
      <w:pPr>
        <w:pStyle w:val="ListParagraph"/>
        <w:numPr>
          <w:ilvl w:val="0"/>
          <w:numId w:val="15"/>
        </w:numPr>
        <w:jc w:val="both"/>
        <w:rPr>
          <w:sz w:val="28"/>
          <w:szCs w:val="28"/>
        </w:rPr>
      </w:pPr>
      <w:r w:rsidRPr="00C81C70">
        <w:rPr>
          <w:sz w:val="28"/>
          <w:szCs w:val="28"/>
        </w:rPr>
        <w:t>What are the possible solutions to cover the gap?</w:t>
      </w:r>
    </w:p>
    <w:p w14:paraId="4F4E9C3A" w14:textId="77777777" w:rsidR="0083585E" w:rsidRPr="00C81C70" w:rsidRDefault="0083585E" w:rsidP="0083585E">
      <w:pPr>
        <w:jc w:val="both"/>
        <w:rPr>
          <w:sz w:val="28"/>
          <w:szCs w:val="28"/>
        </w:rPr>
      </w:pPr>
      <w:r w:rsidRPr="00C81C70">
        <w:rPr>
          <w:sz w:val="28"/>
          <w:szCs w:val="28"/>
        </w:rPr>
        <w:t xml:space="preserve">He believes NAMA should put up a strong case on why she should be part of those to receive budgetary </w:t>
      </w:r>
    </w:p>
    <w:p w14:paraId="15CC2DFF" w14:textId="77777777" w:rsidR="0083585E" w:rsidRPr="00C81C70" w:rsidRDefault="0083585E" w:rsidP="0083585E">
      <w:pPr>
        <w:jc w:val="both"/>
        <w:rPr>
          <w:sz w:val="28"/>
          <w:szCs w:val="28"/>
        </w:rPr>
      </w:pPr>
      <w:r w:rsidRPr="00C81C70">
        <w:rPr>
          <w:sz w:val="28"/>
          <w:szCs w:val="28"/>
        </w:rPr>
        <w:t xml:space="preserve">Allocation. On the IGR, he commended the union for making an attempt to engage government as per the 50% deduction from source. Although, he further noted that the 50% deduction still persists. The procurement of state of the art equipment which is usually expensive require adequate funding. The maintenance of such </w:t>
      </w:r>
      <w:r w:rsidRPr="00C81C70">
        <w:rPr>
          <w:sz w:val="28"/>
          <w:szCs w:val="28"/>
        </w:rPr>
        <w:lastRenderedPageBreak/>
        <w:t>equipment also is key as well as the fluctuation in the exchange rate affects the Agency’s ability to address certain funding needs of the Agency.</w:t>
      </w:r>
    </w:p>
    <w:p w14:paraId="550D49B5" w14:textId="77777777" w:rsidR="0083585E" w:rsidRPr="00C81C70" w:rsidRDefault="0083585E" w:rsidP="0083585E">
      <w:pPr>
        <w:jc w:val="both"/>
        <w:rPr>
          <w:sz w:val="28"/>
          <w:szCs w:val="28"/>
        </w:rPr>
      </w:pPr>
      <w:r w:rsidRPr="00C81C70">
        <w:rPr>
          <w:sz w:val="28"/>
          <w:szCs w:val="28"/>
        </w:rPr>
        <w:t>Question 2:</w:t>
      </w:r>
      <w:r w:rsidRPr="00C81C70">
        <w:rPr>
          <w:sz w:val="28"/>
          <w:szCs w:val="28"/>
        </w:rPr>
        <w:tab/>
        <w:t>With the present state of funding, how can NAMA sustain a reliable provision of Air Navigation Service?</w:t>
      </w:r>
    </w:p>
    <w:p w14:paraId="79D175D3" w14:textId="77777777" w:rsidR="0083585E" w:rsidRPr="00C81C70" w:rsidRDefault="0083585E" w:rsidP="0083585E">
      <w:pPr>
        <w:jc w:val="both"/>
        <w:rPr>
          <w:sz w:val="28"/>
          <w:szCs w:val="28"/>
        </w:rPr>
      </w:pPr>
      <w:r w:rsidRPr="00C81C70">
        <w:rPr>
          <w:sz w:val="28"/>
          <w:szCs w:val="28"/>
        </w:rPr>
        <w:t>Response: Mr Dagogo (GM ANS) believes NAMA should go into other avenues of revenue generation like Helicopter landing levies. Called for a review of the sharing formula of 5% TNC with other Aviation Organization, charges on height clearance for mast can soar up revenue for NAMA he said.</w:t>
      </w:r>
    </w:p>
    <w:p w14:paraId="73A20E05" w14:textId="77777777" w:rsidR="0083585E" w:rsidRPr="00C81C70" w:rsidRDefault="0083585E" w:rsidP="0083585E">
      <w:pPr>
        <w:jc w:val="both"/>
        <w:rPr>
          <w:sz w:val="28"/>
          <w:szCs w:val="28"/>
        </w:rPr>
      </w:pPr>
      <w:r w:rsidRPr="00C81C70">
        <w:rPr>
          <w:sz w:val="28"/>
          <w:szCs w:val="28"/>
        </w:rPr>
        <w:t>Question 3:</w:t>
      </w:r>
      <w:r w:rsidRPr="00C81C70">
        <w:rPr>
          <w:sz w:val="28"/>
          <w:szCs w:val="28"/>
        </w:rPr>
        <w:tab/>
        <w:t>How can we improve on our maintenance culture considering the poor states of funding NAMA is experiencing?</w:t>
      </w:r>
    </w:p>
    <w:p w14:paraId="2B00C516" w14:textId="77777777" w:rsidR="0083585E" w:rsidRPr="00C81C70" w:rsidRDefault="0083585E" w:rsidP="0083585E">
      <w:pPr>
        <w:jc w:val="both"/>
        <w:rPr>
          <w:sz w:val="28"/>
          <w:szCs w:val="28"/>
        </w:rPr>
      </w:pPr>
      <w:r w:rsidRPr="00C81C70">
        <w:rPr>
          <w:sz w:val="28"/>
          <w:szCs w:val="28"/>
        </w:rPr>
        <w:t>Response:</w:t>
      </w:r>
      <w:r w:rsidRPr="00C81C70">
        <w:rPr>
          <w:sz w:val="28"/>
          <w:szCs w:val="28"/>
        </w:rPr>
        <w:tab/>
        <w:t>Alh B.s Ahmed said NAMA should use what it has to source what it wants. Data generated by NAMA he said can be a source of revenue. He cited a situation where the data generated by NAMA is processed and used by other sister organization as revenue source. He gave the instance where other government Agency want to checkmate some Airline run to NAMA for the promulgation of NOTAM, but we do not leverage on that.</w:t>
      </w:r>
    </w:p>
    <w:p w14:paraId="5795ACCA" w14:textId="77777777" w:rsidR="0083585E" w:rsidRPr="00C81C70" w:rsidRDefault="0083585E" w:rsidP="0083585E">
      <w:pPr>
        <w:jc w:val="both"/>
        <w:rPr>
          <w:sz w:val="28"/>
          <w:szCs w:val="28"/>
        </w:rPr>
      </w:pPr>
      <w:r w:rsidRPr="00C81C70">
        <w:rPr>
          <w:sz w:val="28"/>
          <w:szCs w:val="28"/>
        </w:rPr>
        <w:t>Question 4:</w:t>
      </w:r>
      <w:r w:rsidRPr="00C81C70">
        <w:rPr>
          <w:sz w:val="28"/>
          <w:szCs w:val="28"/>
        </w:rPr>
        <w:tab/>
        <w:t>On the issue of assessing local and international funding, how can NAMA access international funds to ease her operations?</w:t>
      </w:r>
    </w:p>
    <w:p w14:paraId="2412AC62" w14:textId="77777777" w:rsidR="0083585E" w:rsidRPr="00C81C70" w:rsidRDefault="0083585E" w:rsidP="0083585E">
      <w:pPr>
        <w:jc w:val="both"/>
        <w:rPr>
          <w:sz w:val="28"/>
          <w:szCs w:val="28"/>
        </w:rPr>
      </w:pPr>
      <w:r w:rsidRPr="00C81C70">
        <w:rPr>
          <w:sz w:val="28"/>
          <w:szCs w:val="28"/>
        </w:rPr>
        <w:t>Response:</w:t>
      </w:r>
      <w:r w:rsidRPr="00C81C70">
        <w:rPr>
          <w:sz w:val="28"/>
          <w:szCs w:val="28"/>
        </w:rPr>
        <w:tab/>
        <w:t>Mr. Kola Ojo (DGM TE) believes funding from ADB, UN or World Bank could go a long way but the conditions for accessing them are usually too stringent to meet. He suggested we should look inwards in the direction of Helicopter charges in the Niger Delta. Drones if registered by NCAA, we charge them and generate some extra revenue.</w:t>
      </w:r>
    </w:p>
    <w:p w14:paraId="7B6BEDC3" w14:textId="77777777" w:rsidR="0083585E" w:rsidRPr="00333C39" w:rsidRDefault="0083585E" w:rsidP="0083585E">
      <w:pPr>
        <w:jc w:val="both"/>
        <w:rPr>
          <w:b/>
          <w:bCs/>
          <w:sz w:val="36"/>
          <w:szCs w:val="36"/>
        </w:rPr>
      </w:pPr>
      <w:r w:rsidRPr="00333C39">
        <w:rPr>
          <w:b/>
          <w:bCs/>
          <w:sz w:val="36"/>
          <w:szCs w:val="36"/>
        </w:rPr>
        <w:t>QUESTIONS/INTERVENTION</w:t>
      </w:r>
    </w:p>
    <w:p w14:paraId="768D3A96" w14:textId="77777777" w:rsidR="0083585E" w:rsidRPr="00C81C70" w:rsidRDefault="0083585E" w:rsidP="0083585E">
      <w:pPr>
        <w:jc w:val="both"/>
        <w:rPr>
          <w:sz w:val="28"/>
          <w:szCs w:val="28"/>
        </w:rPr>
      </w:pPr>
      <w:r w:rsidRPr="00C81C70">
        <w:rPr>
          <w:sz w:val="28"/>
          <w:szCs w:val="28"/>
        </w:rPr>
        <w:t xml:space="preserve">Alh Ahmad Abba (DSD) noted that there is a correlation between funding and safety performance. A properly funded system would naturally perform well safety wise </w:t>
      </w:r>
      <w:r w:rsidRPr="00C81C70">
        <w:rPr>
          <w:sz w:val="28"/>
          <w:szCs w:val="28"/>
        </w:rPr>
        <w:lastRenderedPageBreak/>
        <w:t>he said. With the present 50% deduction NAMA would find it difficult to meet its statutory obligations.</w:t>
      </w:r>
    </w:p>
    <w:p w14:paraId="230D8A4D" w14:textId="77777777" w:rsidR="0083585E" w:rsidRPr="00C81C70" w:rsidRDefault="0083585E" w:rsidP="0083585E">
      <w:pPr>
        <w:jc w:val="both"/>
        <w:rPr>
          <w:sz w:val="28"/>
          <w:szCs w:val="28"/>
        </w:rPr>
      </w:pPr>
      <w:r w:rsidRPr="00C81C70">
        <w:rPr>
          <w:sz w:val="28"/>
          <w:szCs w:val="28"/>
        </w:rPr>
        <w:t>Alh. Aliyu Ibrahim (DCS) in his submission noted that more revenue could be sourced. Business Development and ICT both under his Directorate could assist in developing systems and programmes that can help in curbing wastages and losses. That he believes can in the long run help improve revenue.</w:t>
      </w:r>
    </w:p>
    <w:p w14:paraId="597F5E8C" w14:textId="77777777" w:rsidR="0083585E" w:rsidRPr="00C81C70" w:rsidRDefault="0083585E" w:rsidP="0083585E">
      <w:pPr>
        <w:jc w:val="both"/>
        <w:rPr>
          <w:sz w:val="28"/>
          <w:szCs w:val="28"/>
        </w:rPr>
      </w:pPr>
      <w:r w:rsidRPr="00C81C70">
        <w:rPr>
          <w:sz w:val="28"/>
          <w:szCs w:val="28"/>
        </w:rPr>
        <w:t>Mr. Idris Ibrahim Komo, sought to know why NAMA was not charging for the Helicopter operating in the Maiduguri axis. They (the Helicopters) he said should be mandated to pay the charges.</w:t>
      </w:r>
    </w:p>
    <w:p w14:paraId="065B1201" w14:textId="77777777" w:rsidR="0083585E" w:rsidRPr="00C81C70" w:rsidRDefault="0083585E" w:rsidP="0083585E">
      <w:pPr>
        <w:jc w:val="both"/>
        <w:rPr>
          <w:sz w:val="28"/>
          <w:szCs w:val="28"/>
        </w:rPr>
      </w:pPr>
      <w:r w:rsidRPr="00C81C70">
        <w:rPr>
          <w:sz w:val="28"/>
          <w:szCs w:val="28"/>
        </w:rPr>
        <w:t>In his response to Mr. Komo’s observation Mr. Inegbedion (DGM ATC OPS) noted that the act establishing NAMA makes it a cost recovery Agency hence, Money generated cannot go beyond mere recovery. NAMA, he said should allowed to do business going forward,</w:t>
      </w:r>
    </w:p>
    <w:p w14:paraId="6ECE6E7A" w14:textId="77777777" w:rsidR="0083585E" w:rsidRPr="00C81C70" w:rsidRDefault="0083585E" w:rsidP="0083585E">
      <w:pPr>
        <w:jc w:val="both"/>
        <w:rPr>
          <w:sz w:val="28"/>
          <w:szCs w:val="28"/>
        </w:rPr>
      </w:pPr>
      <w:r w:rsidRPr="00C81C70">
        <w:rPr>
          <w:sz w:val="28"/>
          <w:szCs w:val="28"/>
        </w:rPr>
        <w:t>Mr. Ogegere suggested the paltry sum charged as navigational charges are no longer realistic. The union and professional bodies should come up with strategies to help actualize this.</w:t>
      </w:r>
    </w:p>
    <w:p w14:paraId="00712E6B" w14:textId="77777777" w:rsidR="0083585E" w:rsidRPr="00C81C70" w:rsidRDefault="0083585E" w:rsidP="0083585E">
      <w:pPr>
        <w:jc w:val="both"/>
        <w:rPr>
          <w:sz w:val="28"/>
          <w:szCs w:val="28"/>
        </w:rPr>
      </w:pPr>
    </w:p>
    <w:p w14:paraId="110E6829" w14:textId="77777777" w:rsidR="0083585E" w:rsidRPr="00C81C70" w:rsidRDefault="0083585E" w:rsidP="0083585E">
      <w:pPr>
        <w:jc w:val="both"/>
        <w:rPr>
          <w:sz w:val="28"/>
          <w:szCs w:val="28"/>
        </w:rPr>
      </w:pPr>
      <w:r w:rsidRPr="00C81C70">
        <w:rPr>
          <w:sz w:val="28"/>
          <w:szCs w:val="28"/>
        </w:rPr>
        <w:t>The third panel of discussion for the day was moderated by Dr. A.A Bello Titled “Infrastructure development, reliable ATM and investigation”..</w:t>
      </w:r>
    </w:p>
    <w:p w14:paraId="70BEA397" w14:textId="77777777" w:rsidR="0083585E" w:rsidRPr="00C81C70" w:rsidRDefault="0083585E" w:rsidP="0083585E">
      <w:pPr>
        <w:jc w:val="both"/>
        <w:rPr>
          <w:sz w:val="28"/>
          <w:szCs w:val="28"/>
        </w:rPr>
      </w:pPr>
      <w:r w:rsidRPr="00C81C70">
        <w:rPr>
          <w:sz w:val="28"/>
          <w:szCs w:val="28"/>
        </w:rPr>
        <w:t>The Panelist were;</w:t>
      </w:r>
    </w:p>
    <w:p w14:paraId="5C96D41F" w14:textId="77777777" w:rsidR="0083585E" w:rsidRPr="00C81C70" w:rsidRDefault="0083585E" w:rsidP="0083585E">
      <w:pPr>
        <w:pStyle w:val="ListParagraph"/>
        <w:numPr>
          <w:ilvl w:val="0"/>
          <w:numId w:val="16"/>
        </w:numPr>
        <w:jc w:val="both"/>
        <w:rPr>
          <w:sz w:val="28"/>
          <w:szCs w:val="28"/>
        </w:rPr>
      </w:pPr>
      <w:r w:rsidRPr="00C81C70">
        <w:rPr>
          <w:sz w:val="28"/>
          <w:szCs w:val="28"/>
        </w:rPr>
        <w:t>Mr. Olushola Oni</w:t>
      </w:r>
    </w:p>
    <w:p w14:paraId="2154A006" w14:textId="77777777" w:rsidR="0083585E" w:rsidRPr="00C81C70" w:rsidRDefault="0083585E" w:rsidP="0083585E">
      <w:pPr>
        <w:pStyle w:val="ListParagraph"/>
        <w:numPr>
          <w:ilvl w:val="0"/>
          <w:numId w:val="16"/>
        </w:numPr>
        <w:jc w:val="both"/>
        <w:rPr>
          <w:sz w:val="28"/>
          <w:szCs w:val="28"/>
        </w:rPr>
      </w:pPr>
      <w:r w:rsidRPr="00C81C70">
        <w:rPr>
          <w:sz w:val="28"/>
          <w:szCs w:val="28"/>
        </w:rPr>
        <w:t>Mr. Johnny Ogegere</w:t>
      </w:r>
    </w:p>
    <w:p w14:paraId="468BDC33" w14:textId="77777777" w:rsidR="0083585E" w:rsidRPr="00C81C70" w:rsidRDefault="0083585E" w:rsidP="0083585E">
      <w:pPr>
        <w:pStyle w:val="ListParagraph"/>
        <w:numPr>
          <w:ilvl w:val="0"/>
          <w:numId w:val="16"/>
        </w:numPr>
        <w:jc w:val="both"/>
        <w:rPr>
          <w:sz w:val="28"/>
          <w:szCs w:val="28"/>
        </w:rPr>
      </w:pPr>
      <w:r w:rsidRPr="00C81C70">
        <w:rPr>
          <w:sz w:val="28"/>
          <w:szCs w:val="28"/>
        </w:rPr>
        <w:t>Mr. Akut Danjuma</w:t>
      </w:r>
    </w:p>
    <w:p w14:paraId="7E8B5815" w14:textId="77777777" w:rsidR="0083585E" w:rsidRPr="00C81C70" w:rsidRDefault="0083585E" w:rsidP="0083585E">
      <w:pPr>
        <w:jc w:val="both"/>
        <w:rPr>
          <w:sz w:val="28"/>
          <w:szCs w:val="28"/>
        </w:rPr>
      </w:pPr>
      <w:r w:rsidRPr="00C81C70">
        <w:rPr>
          <w:sz w:val="28"/>
          <w:szCs w:val="28"/>
        </w:rPr>
        <w:t>Question 1:</w:t>
      </w:r>
      <w:r w:rsidRPr="00C81C70">
        <w:rPr>
          <w:sz w:val="28"/>
          <w:szCs w:val="28"/>
        </w:rPr>
        <w:tab/>
        <w:t>in procuring equipment, are Controllers carried along from the field? If yes, how has that improved the system?</w:t>
      </w:r>
    </w:p>
    <w:p w14:paraId="42BF0960" w14:textId="77777777" w:rsidR="0083585E" w:rsidRPr="00C81C70" w:rsidRDefault="0083585E" w:rsidP="0083585E">
      <w:pPr>
        <w:jc w:val="both"/>
        <w:rPr>
          <w:sz w:val="28"/>
          <w:szCs w:val="28"/>
        </w:rPr>
      </w:pPr>
      <w:r w:rsidRPr="00C81C70">
        <w:rPr>
          <w:sz w:val="28"/>
          <w:szCs w:val="28"/>
        </w:rPr>
        <w:lastRenderedPageBreak/>
        <w:t>Response:</w:t>
      </w:r>
      <w:r w:rsidRPr="00C81C70">
        <w:rPr>
          <w:sz w:val="28"/>
          <w:szCs w:val="28"/>
        </w:rPr>
        <w:tab/>
        <w:t>Mr. Oni (GM NAIA) advocates that NAMA should look beyond having procedural as back up. Rather, there should be a fully functional RADAR system as back up in case of failure or degradation.</w:t>
      </w:r>
    </w:p>
    <w:p w14:paraId="35D78982" w14:textId="77777777" w:rsidR="0083585E" w:rsidRPr="00C81C70" w:rsidRDefault="0083585E" w:rsidP="0083585E">
      <w:pPr>
        <w:jc w:val="both"/>
        <w:rPr>
          <w:sz w:val="28"/>
          <w:szCs w:val="28"/>
        </w:rPr>
      </w:pPr>
      <w:r w:rsidRPr="00C81C70">
        <w:rPr>
          <w:sz w:val="28"/>
          <w:szCs w:val="28"/>
        </w:rPr>
        <w:t>Response:</w:t>
      </w:r>
      <w:r w:rsidRPr="00C81C70">
        <w:rPr>
          <w:sz w:val="28"/>
          <w:szCs w:val="28"/>
        </w:rPr>
        <w:tab/>
        <w:t>Mr. Ogegere (GM MMA) aligned his voice to the submission of Mr. Oni but added that the Safe Tower should also be looked into. The full deployment of CPDLC would reduce Controller workload he said. Having all these in place would improve our Airspace and ultimately those avoiding it would come back.</w:t>
      </w:r>
    </w:p>
    <w:p w14:paraId="28C30DB4" w14:textId="77777777" w:rsidR="0083585E" w:rsidRPr="00C81C70" w:rsidRDefault="0083585E" w:rsidP="0083585E">
      <w:pPr>
        <w:jc w:val="both"/>
        <w:rPr>
          <w:sz w:val="28"/>
          <w:szCs w:val="28"/>
        </w:rPr>
      </w:pPr>
      <w:r w:rsidRPr="00C81C70">
        <w:rPr>
          <w:sz w:val="28"/>
          <w:szCs w:val="28"/>
        </w:rPr>
        <w:t>Response:</w:t>
      </w:r>
      <w:r w:rsidRPr="00C81C70">
        <w:rPr>
          <w:sz w:val="28"/>
          <w:szCs w:val="28"/>
        </w:rPr>
        <w:tab/>
        <w:t>Mr. Akut (GM OPS) believes that a lot had been done in the provision of infrastructure in terms of Communication Navigation, but the Surveillance aspect had not been too good.</w:t>
      </w:r>
    </w:p>
    <w:p w14:paraId="5DF1852F" w14:textId="77777777" w:rsidR="0083585E" w:rsidRPr="00C81C70" w:rsidRDefault="0083585E" w:rsidP="0083585E">
      <w:pPr>
        <w:jc w:val="both"/>
        <w:rPr>
          <w:sz w:val="28"/>
          <w:szCs w:val="28"/>
        </w:rPr>
      </w:pPr>
      <w:r w:rsidRPr="00C81C70">
        <w:rPr>
          <w:sz w:val="28"/>
          <w:szCs w:val="28"/>
        </w:rPr>
        <w:t>Question 2:</w:t>
      </w:r>
      <w:r w:rsidRPr="00C81C70">
        <w:rPr>
          <w:sz w:val="28"/>
          <w:szCs w:val="28"/>
        </w:rPr>
        <w:tab/>
        <w:t>In the deployment of new equipment, do you think the Controller would have had adequate training or knowledge on the use of the equipment before using same for operations?</w:t>
      </w:r>
    </w:p>
    <w:p w14:paraId="158F5144" w14:textId="77777777" w:rsidR="0083585E" w:rsidRPr="00C81C70" w:rsidRDefault="0083585E" w:rsidP="0083585E">
      <w:pPr>
        <w:jc w:val="both"/>
        <w:rPr>
          <w:sz w:val="28"/>
          <w:szCs w:val="28"/>
        </w:rPr>
      </w:pPr>
      <w:r w:rsidRPr="00C81C70">
        <w:rPr>
          <w:sz w:val="28"/>
          <w:szCs w:val="28"/>
        </w:rPr>
        <w:t>Response:</w:t>
      </w:r>
      <w:r w:rsidRPr="00C81C70">
        <w:rPr>
          <w:sz w:val="28"/>
          <w:szCs w:val="28"/>
        </w:rPr>
        <w:tab/>
        <w:t>Mr. Akut reiterated the need for end users to be involved in all procurement processes.</w:t>
      </w:r>
    </w:p>
    <w:p w14:paraId="362D547A" w14:textId="77777777" w:rsidR="0083585E" w:rsidRPr="00C81C70" w:rsidRDefault="0083585E" w:rsidP="0083585E">
      <w:pPr>
        <w:jc w:val="both"/>
        <w:rPr>
          <w:sz w:val="28"/>
          <w:szCs w:val="28"/>
        </w:rPr>
      </w:pPr>
      <w:r w:rsidRPr="00C81C70">
        <w:rPr>
          <w:sz w:val="28"/>
          <w:szCs w:val="28"/>
        </w:rPr>
        <w:t>Response:</w:t>
      </w:r>
      <w:r w:rsidRPr="00C81C70">
        <w:rPr>
          <w:sz w:val="28"/>
          <w:szCs w:val="28"/>
        </w:rPr>
        <w:tab/>
        <w:t>Mr. Ogegere also emphasized the need for every procurement process to have the inputs of the end users and the Engineers. The he believes would help improve the system.</w:t>
      </w:r>
    </w:p>
    <w:p w14:paraId="040E9DB2" w14:textId="77777777" w:rsidR="0083585E" w:rsidRPr="00C81C70" w:rsidRDefault="0083585E" w:rsidP="0083585E">
      <w:pPr>
        <w:jc w:val="both"/>
        <w:rPr>
          <w:sz w:val="28"/>
          <w:szCs w:val="28"/>
        </w:rPr>
      </w:pPr>
      <w:r w:rsidRPr="00C81C70">
        <w:rPr>
          <w:sz w:val="28"/>
          <w:szCs w:val="28"/>
        </w:rPr>
        <w:t>Response:</w:t>
      </w:r>
      <w:r w:rsidRPr="00C81C70">
        <w:rPr>
          <w:sz w:val="28"/>
          <w:szCs w:val="28"/>
        </w:rPr>
        <w:tab/>
        <w:t xml:space="preserve">Mr. Oni draws the attention of those concerned to the aspects of Human Machine Interface (HMI). How to manage and use the equipment should form part of the training requirements and should be incorporated as part of the cost of acquiring such equipment. Once that is taking care of then the Controller should have been grounded enough to operate the system. </w:t>
      </w:r>
    </w:p>
    <w:p w14:paraId="3FC4732E" w14:textId="77777777" w:rsidR="0083585E" w:rsidRPr="00C81C70" w:rsidRDefault="0083585E" w:rsidP="0083585E">
      <w:pPr>
        <w:jc w:val="both"/>
        <w:rPr>
          <w:sz w:val="28"/>
          <w:szCs w:val="28"/>
        </w:rPr>
      </w:pPr>
      <w:r w:rsidRPr="00C81C70">
        <w:rPr>
          <w:sz w:val="28"/>
          <w:szCs w:val="28"/>
        </w:rPr>
        <w:t>Question 3:</w:t>
      </w:r>
      <w:r w:rsidRPr="00C81C70">
        <w:rPr>
          <w:sz w:val="28"/>
          <w:szCs w:val="28"/>
        </w:rPr>
        <w:tab/>
        <w:t>How can NAMA leverage on Public Private Partnership (PPP) concept in funding its training and procurement requirements?</w:t>
      </w:r>
    </w:p>
    <w:p w14:paraId="6E838A6B" w14:textId="77777777" w:rsidR="0083585E" w:rsidRPr="00C81C70" w:rsidRDefault="0083585E" w:rsidP="0083585E">
      <w:pPr>
        <w:jc w:val="both"/>
        <w:rPr>
          <w:sz w:val="28"/>
          <w:szCs w:val="28"/>
        </w:rPr>
      </w:pPr>
      <w:r w:rsidRPr="00C81C70">
        <w:rPr>
          <w:sz w:val="28"/>
          <w:szCs w:val="28"/>
        </w:rPr>
        <w:t>Response:</w:t>
      </w:r>
      <w:r w:rsidRPr="00C81C70">
        <w:rPr>
          <w:sz w:val="28"/>
          <w:szCs w:val="28"/>
        </w:rPr>
        <w:tab/>
        <w:t xml:space="preserve">Mr. Ogegere believes embracing PPP is critical to meeting the training need of the industry especially for Air Traffic Controllers. The MLAT project is one </w:t>
      </w:r>
      <w:r w:rsidRPr="00C81C70">
        <w:rPr>
          <w:sz w:val="28"/>
          <w:szCs w:val="28"/>
        </w:rPr>
        <w:lastRenderedPageBreak/>
        <w:t>typical example where PPP could be used to harness some hidden revenues especially in the oceanic area of our Airspace.</w:t>
      </w:r>
    </w:p>
    <w:p w14:paraId="47621B7D" w14:textId="77777777" w:rsidR="0083585E" w:rsidRPr="00C81C70" w:rsidRDefault="0083585E" w:rsidP="0083585E">
      <w:pPr>
        <w:jc w:val="both"/>
        <w:rPr>
          <w:sz w:val="28"/>
          <w:szCs w:val="28"/>
        </w:rPr>
      </w:pPr>
      <w:r w:rsidRPr="00C81C70">
        <w:rPr>
          <w:sz w:val="28"/>
          <w:szCs w:val="28"/>
        </w:rPr>
        <w:t>Response:</w:t>
      </w:r>
      <w:r w:rsidRPr="00C81C70">
        <w:rPr>
          <w:sz w:val="28"/>
          <w:szCs w:val="28"/>
        </w:rPr>
        <w:tab/>
        <w:t>Mr. Akut cautioned that the activities of some PPPs should be properly investigated before going into any arrangement. Some of them instead of coming up with workable and mutually beneficial relationship, just come to get data off NAMA to make money. The PPP we require is the one that would develop our physical infrastructure he added.</w:t>
      </w:r>
    </w:p>
    <w:p w14:paraId="19C5648D" w14:textId="77777777" w:rsidR="0083585E" w:rsidRDefault="0083585E" w:rsidP="0083585E">
      <w:pPr>
        <w:jc w:val="both"/>
        <w:rPr>
          <w:b/>
          <w:bCs/>
          <w:sz w:val="36"/>
          <w:szCs w:val="36"/>
        </w:rPr>
      </w:pPr>
    </w:p>
    <w:p w14:paraId="44AF3C68" w14:textId="77777777" w:rsidR="0083585E" w:rsidRPr="001B1F5D" w:rsidRDefault="0083585E" w:rsidP="0083585E">
      <w:pPr>
        <w:jc w:val="both"/>
        <w:rPr>
          <w:b/>
          <w:bCs/>
          <w:sz w:val="36"/>
          <w:szCs w:val="36"/>
        </w:rPr>
      </w:pPr>
      <w:r w:rsidRPr="001B1F5D">
        <w:rPr>
          <w:b/>
          <w:bCs/>
          <w:sz w:val="36"/>
          <w:szCs w:val="36"/>
        </w:rPr>
        <w:t>QUESTIONS/ INTERVENTIONS</w:t>
      </w:r>
    </w:p>
    <w:p w14:paraId="11AD2AB1" w14:textId="77777777" w:rsidR="0083585E" w:rsidRPr="00C81C70" w:rsidRDefault="0083585E" w:rsidP="0083585E">
      <w:pPr>
        <w:jc w:val="both"/>
        <w:rPr>
          <w:sz w:val="28"/>
          <w:szCs w:val="28"/>
        </w:rPr>
      </w:pPr>
      <w:r w:rsidRPr="001B1F5D">
        <w:rPr>
          <w:sz w:val="36"/>
          <w:szCs w:val="36"/>
        </w:rPr>
        <w:t>Al</w:t>
      </w:r>
      <w:r w:rsidRPr="00C81C70">
        <w:rPr>
          <w:sz w:val="28"/>
          <w:szCs w:val="28"/>
        </w:rPr>
        <w:t>h Aliyu Ibrahim (DCS) in his remarks noted that PPP is cumbersome and regulated by ICRS. That the minimum time from commencement of any PPP to formalizing the paper work is between 12 – 18 months he said. The Honourable Minister for Aviation and Aerospace Development considering the importance of this has engaged ICRS and a task force in the Ministry. This swift intervention has reduced the process to about 9months. NAMA landed properties in Kano and other states are going through the process.</w:t>
      </w:r>
    </w:p>
    <w:p w14:paraId="3B4B71A9" w14:textId="77777777" w:rsidR="0083585E" w:rsidRPr="00C81C70" w:rsidRDefault="0083585E" w:rsidP="0083585E">
      <w:pPr>
        <w:jc w:val="both"/>
        <w:rPr>
          <w:sz w:val="28"/>
          <w:szCs w:val="28"/>
        </w:rPr>
      </w:pPr>
      <w:r w:rsidRPr="00C81C70">
        <w:rPr>
          <w:sz w:val="28"/>
          <w:szCs w:val="28"/>
        </w:rPr>
        <w:t>Mr. Tayo John (DATS) noted that NAMA management had approved Cadet quarters for the following Stations;</w:t>
      </w:r>
    </w:p>
    <w:p w14:paraId="5854446C" w14:textId="77777777" w:rsidR="0083585E" w:rsidRPr="00C81C70" w:rsidRDefault="0083585E" w:rsidP="0083585E">
      <w:pPr>
        <w:jc w:val="both"/>
        <w:rPr>
          <w:sz w:val="28"/>
          <w:szCs w:val="28"/>
        </w:rPr>
      </w:pPr>
      <w:r w:rsidRPr="00C81C70">
        <w:rPr>
          <w:sz w:val="28"/>
          <w:szCs w:val="28"/>
        </w:rPr>
        <w:t>40 Units of 1 Bedroom apartment in Lagos, 20 units of 1 bedroom in Port Harcourt and Kano respectively. He further added that from 1</w:t>
      </w:r>
      <w:r w:rsidRPr="00C81C70">
        <w:rPr>
          <w:sz w:val="28"/>
          <w:szCs w:val="28"/>
          <w:vertAlign w:val="superscript"/>
        </w:rPr>
        <w:t>st</w:t>
      </w:r>
      <w:r w:rsidRPr="00C81C70">
        <w:rPr>
          <w:sz w:val="28"/>
          <w:szCs w:val="28"/>
        </w:rPr>
        <w:t xml:space="preserve"> of January, 2025, Maiduguri would commence 24hours operations. ATCOs to expect movements in the coming days to sustain the demands of the change in the status of the Airport.</w:t>
      </w:r>
    </w:p>
    <w:p w14:paraId="33D1CFE2" w14:textId="77777777" w:rsidR="0083585E" w:rsidRPr="00C81C70" w:rsidRDefault="0083585E" w:rsidP="0083585E">
      <w:pPr>
        <w:jc w:val="both"/>
        <w:rPr>
          <w:sz w:val="28"/>
          <w:szCs w:val="28"/>
        </w:rPr>
      </w:pPr>
      <w:r w:rsidRPr="00C81C70">
        <w:rPr>
          <w:sz w:val="28"/>
          <w:szCs w:val="28"/>
        </w:rPr>
        <w:t>Alh Jibrin Haske noted that aside from training, the attitude of those trained is very critical. NAMA as a service provider can only be said to have done well by the customer.</w:t>
      </w:r>
    </w:p>
    <w:p w14:paraId="1320D31E" w14:textId="77777777" w:rsidR="0083585E" w:rsidRPr="00C81C70" w:rsidRDefault="0083585E" w:rsidP="0083585E">
      <w:pPr>
        <w:jc w:val="both"/>
        <w:rPr>
          <w:sz w:val="28"/>
          <w:szCs w:val="28"/>
        </w:rPr>
      </w:pPr>
      <w:r w:rsidRPr="00C81C70">
        <w:rPr>
          <w:sz w:val="28"/>
          <w:szCs w:val="28"/>
        </w:rPr>
        <w:lastRenderedPageBreak/>
        <w:t>Alh Ango Shehu advised all associations like NATCA, AIMAN, AUPTRE, NACAN and others to forge a united front on matters affecting them, then it becomes easy to address all the identified challenges.</w:t>
      </w:r>
    </w:p>
    <w:p w14:paraId="6D4FDA59" w14:textId="77777777" w:rsidR="0083585E" w:rsidRPr="00C81C70" w:rsidRDefault="0083585E" w:rsidP="0083585E">
      <w:pPr>
        <w:jc w:val="both"/>
        <w:rPr>
          <w:sz w:val="28"/>
          <w:szCs w:val="28"/>
        </w:rPr>
      </w:pPr>
      <w:r w:rsidRPr="00C81C70">
        <w:rPr>
          <w:sz w:val="28"/>
          <w:szCs w:val="28"/>
        </w:rPr>
        <w:t>The day’s plenary session came to an end at 1707 with a vote of thanks by the General Secretary Rev Felix Agbonlahor.</w:t>
      </w:r>
    </w:p>
    <w:p w14:paraId="2B7867DE" w14:textId="77777777" w:rsidR="0083585E" w:rsidRPr="00C81C70" w:rsidRDefault="0083585E" w:rsidP="0083585E">
      <w:pPr>
        <w:jc w:val="both"/>
        <w:rPr>
          <w:sz w:val="28"/>
          <w:szCs w:val="28"/>
        </w:rPr>
      </w:pPr>
    </w:p>
    <w:p w14:paraId="453579E7" w14:textId="77777777" w:rsidR="0083585E" w:rsidRDefault="0083585E" w:rsidP="0083585E">
      <w:pPr>
        <w:jc w:val="both"/>
        <w:rPr>
          <w:sz w:val="28"/>
          <w:szCs w:val="28"/>
        </w:rPr>
      </w:pPr>
    </w:p>
    <w:p w14:paraId="2F926CFC" w14:textId="77777777" w:rsidR="0083585E" w:rsidRDefault="0083585E" w:rsidP="0083585E">
      <w:pPr>
        <w:jc w:val="both"/>
        <w:rPr>
          <w:sz w:val="28"/>
          <w:szCs w:val="28"/>
        </w:rPr>
      </w:pPr>
    </w:p>
    <w:p w14:paraId="1F6BBFC3" w14:textId="77777777" w:rsidR="0083585E" w:rsidRDefault="0083585E" w:rsidP="0083585E">
      <w:pPr>
        <w:jc w:val="both"/>
        <w:rPr>
          <w:sz w:val="28"/>
          <w:szCs w:val="28"/>
        </w:rPr>
      </w:pPr>
    </w:p>
    <w:p w14:paraId="03A868DF" w14:textId="77777777" w:rsidR="0083585E" w:rsidRPr="00C81C70" w:rsidRDefault="0083585E" w:rsidP="0083585E">
      <w:pPr>
        <w:jc w:val="both"/>
        <w:rPr>
          <w:sz w:val="28"/>
          <w:szCs w:val="28"/>
        </w:rPr>
      </w:pPr>
    </w:p>
    <w:p w14:paraId="6ECBDBFF" w14:textId="77777777" w:rsidR="0083585E" w:rsidRPr="001B1F5D" w:rsidRDefault="0083585E" w:rsidP="0083585E">
      <w:pPr>
        <w:jc w:val="both"/>
        <w:rPr>
          <w:b/>
          <w:bCs/>
          <w:sz w:val="40"/>
          <w:szCs w:val="40"/>
        </w:rPr>
      </w:pPr>
      <w:r w:rsidRPr="001B1F5D">
        <w:rPr>
          <w:b/>
          <w:bCs/>
          <w:sz w:val="40"/>
          <w:szCs w:val="40"/>
        </w:rPr>
        <w:t>DAY 2 PLENARY SESSION ON 28</w:t>
      </w:r>
      <w:r w:rsidRPr="001B1F5D">
        <w:rPr>
          <w:b/>
          <w:bCs/>
          <w:sz w:val="40"/>
          <w:szCs w:val="40"/>
          <w:vertAlign w:val="superscript"/>
        </w:rPr>
        <w:t>TH</w:t>
      </w:r>
      <w:r w:rsidRPr="001B1F5D">
        <w:rPr>
          <w:b/>
          <w:bCs/>
          <w:sz w:val="40"/>
          <w:szCs w:val="40"/>
        </w:rPr>
        <w:t xml:space="preserve"> NOVEMBER, 2025</w:t>
      </w:r>
    </w:p>
    <w:p w14:paraId="1DC3AD31" w14:textId="77777777" w:rsidR="0083585E" w:rsidRPr="00C81C70" w:rsidRDefault="0083585E" w:rsidP="0083585E">
      <w:pPr>
        <w:jc w:val="both"/>
        <w:rPr>
          <w:sz w:val="28"/>
          <w:szCs w:val="28"/>
        </w:rPr>
      </w:pPr>
      <w:r w:rsidRPr="00C81C70">
        <w:rPr>
          <w:sz w:val="28"/>
          <w:szCs w:val="28"/>
        </w:rPr>
        <w:t xml:space="preserve">The day’s proceeding commenced at 1030 with the rendition of the National Anthem. This was then followed by recognition of guest present including DATS, DSD, DHR, and Director of Air Traffic Services representing the Chief Of the Air Staff (Air CDR Nofiu Folaji), representative of the Rector/CE NCAT Alh Nasiru Muazu and Alh Muhammad Uzu representing Director of Finance. All General Managers present were also recognized. </w:t>
      </w:r>
    </w:p>
    <w:p w14:paraId="76D7E579" w14:textId="77777777" w:rsidR="0083585E" w:rsidRPr="00C81C70" w:rsidRDefault="0083585E" w:rsidP="0083585E">
      <w:pPr>
        <w:jc w:val="both"/>
        <w:rPr>
          <w:sz w:val="28"/>
          <w:szCs w:val="28"/>
        </w:rPr>
      </w:pPr>
      <w:r w:rsidRPr="00C81C70">
        <w:rPr>
          <w:sz w:val="28"/>
          <w:szCs w:val="28"/>
        </w:rPr>
        <w:t>The first proceeding for the day was an appraisal of the activities of Directorate of Air Traffic Services by Mr. Tayo John. He noted amongst others;</w:t>
      </w:r>
    </w:p>
    <w:p w14:paraId="538B4765" w14:textId="77777777" w:rsidR="0083585E" w:rsidRPr="00C81C70" w:rsidRDefault="0083585E" w:rsidP="0083585E">
      <w:pPr>
        <w:pStyle w:val="ListParagraph"/>
        <w:numPr>
          <w:ilvl w:val="0"/>
          <w:numId w:val="17"/>
        </w:numPr>
        <w:jc w:val="both"/>
        <w:rPr>
          <w:sz w:val="28"/>
          <w:szCs w:val="28"/>
        </w:rPr>
      </w:pPr>
      <w:r w:rsidRPr="00C81C70">
        <w:rPr>
          <w:sz w:val="28"/>
          <w:szCs w:val="28"/>
        </w:rPr>
        <w:t>203 Controllers have been employed between 2022/2023 out of which 11 have left ATC</w:t>
      </w:r>
    </w:p>
    <w:p w14:paraId="213ED206" w14:textId="77777777" w:rsidR="0083585E" w:rsidRPr="00C81C70" w:rsidRDefault="0083585E" w:rsidP="0083585E">
      <w:pPr>
        <w:pStyle w:val="ListParagraph"/>
        <w:numPr>
          <w:ilvl w:val="0"/>
          <w:numId w:val="17"/>
        </w:numPr>
        <w:jc w:val="both"/>
        <w:rPr>
          <w:sz w:val="28"/>
          <w:szCs w:val="28"/>
        </w:rPr>
      </w:pPr>
      <w:r w:rsidRPr="00C81C70">
        <w:rPr>
          <w:sz w:val="28"/>
          <w:szCs w:val="28"/>
        </w:rPr>
        <w:t>Outfit allowance has been approved for ATCOS</w:t>
      </w:r>
    </w:p>
    <w:p w14:paraId="020BEBFA" w14:textId="77777777" w:rsidR="0083585E" w:rsidRPr="00C81C70" w:rsidRDefault="0083585E" w:rsidP="0083585E">
      <w:pPr>
        <w:pStyle w:val="ListParagraph"/>
        <w:numPr>
          <w:ilvl w:val="0"/>
          <w:numId w:val="17"/>
        </w:numPr>
        <w:jc w:val="both"/>
        <w:rPr>
          <w:sz w:val="28"/>
          <w:szCs w:val="28"/>
        </w:rPr>
      </w:pPr>
      <w:r w:rsidRPr="00C81C70">
        <w:rPr>
          <w:sz w:val="28"/>
          <w:szCs w:val="28"/>
        </w:rPr>
        <w:t>That ISO – 9001 Certification has been achieved and urged Controllers to sustain and keep up the good work that earned us the certification.</w:t>
      </w:r>
    </w:p>
    <w:p w14:paraId="1E68875A" w14:textId="77777777" w:rsidR="0083585E" w:rsidRPr="00C81C70" w:rsidRDefault="0083585E" w:rsidP="0083585E">
      <w:pPr>
        <w:jc w:val="both"/>
        <w:rPr>
          <w:sz w:val="28"/>
          <w:szCs w:val="28"/>
        </w:rPr>
      </w:pPr>
      <w:r w:rsidRPr="00C81C70">
        <w:rPr>
          <w:sz w:val="28"/>
          <w:szCs w:val="28"/>
        </w:rPr>
        <w:t>There were various presentation like ELYONS SYNERGY LIMITED (Consultants in management of Cardio Vascular Diseases), Dr Kalu Onix (Medical Nutrition Doctor).</w:t>
      </w:r>
    </w:p>
    <w:p w14:paraId="2B1D3DA6" w14:textId="77777777" w:rsidR="0083585E" w:rsidRPr="00C81C70" w:rsidRDefault="0083585E" w:rsidP="0083585E">
      <w:pPr>
        <w:jc w:val="both"/>
        <w:rPr>
          <w:sz w:val="28"/>
          <w:szCs w:val="28"/>
        </w:rPr>
      </w:pPr>
      <w:r w:rsidRPr="00C81C70">
        <w:rPr>
          <w:sz w:val="28"/>
          <w:szCs w:val="28"/>
        </w:rPr>
        <w:lastRenderedPageBreak/>
        <w:t>After both presentations there were questions and answers. In all ATCOs were advised on the need to properly manage their health through healthy lifestyle. Lifestyle changes they noted is responsible for most of the ailments we grabble with they said.</w:t>
      </w:r>
    </w:p>
    <w:p w14:paraId="1BD2CB65" w14:textId="77777777" w:rsidR="0083585E" w:rsidRPr="00C81C70" w:rsidRDefault="0083585E" w:rsidP="0083585E">
      <w:pPr>
        <w:jc w:val="both"/>
        <w:rPr>
          <w:sz w:val="28"/>
          <w:szCs w:val="28"/>
        </w:rPr>
      </w:pPr>
      <w:r w:rsidRPr="00C81C70">
        <w:rPr>
          <w:sz w:val="28"/>
          <w:szCs w:val="28"/>
        </w:rPr>
        <w:t>There were three technical working Papers presented in the course of the meeting;</w:t>
      </w:r>
    </w:p>
    <w:p w14:paraId="00D19D1D" w14:textId="77777777" w:rsidR="0083585E" w:rsidRPr="00C81C70" w:rsidRDefault="0083585E" w:rsidP="0083585E">
      <w:pPr>
        <w:pStyle w:val="ListParagraph"/>
        <w:numPr>
          <w:ilvl w:val="0"/>
          <w:numId w:val="18"/>
        </w:numPr>
        <w:jc w:val="both"/>
        <w:rPr>
          <w:b/>
          <w:bCs/>
          <w:i/>
          <w:iCs/>
          <w:sz w:val="28"/>
          <w:szCs w:val="28"/>
        </w:rPr>
      </w:pPr>
      <w:r w:rsidRPr="00C81C70">
        <w:rPr>
          <w:sz w:val="28"/>
          <w:szCs w:val="28"/>
        </w:rPr>
        <w:t xml:space="preserve">Impact of soft scale by </w:t>
      </w:r>
      <w:r w:rsidRPr="00C81C70">
        <w:rPr>
          <w:b/>
          <w:bCs/>
          <w:i/>
          <w:iCs/>
          <w:sz w:val="28"/>
          <w:szCs w:val="28"/>
        </w:rPr>
        <w:t>Dominic Abah (ASM Owerri)</w:t>
      </w:r>
    </w:p>
    <w:p w14:paraId="04851697" w14:textId="77777777" w:rsidR="0083585E" w:rsidRPr="00C81C70" w:rsidRDefault="0083585E" w:rsidP="0083585E">
      <w:pPr>
        <w:pStyle w:val="ListParagraph"/>
        <w:numPr>
          <w:ilvl w:val="0"/>
          <w:numId w:val="18"/>
        </w:numPr>
        <w:jc w:val="both"/>
        <w:rPr>
          <w:sz w:val="28"/>
          <w:szCs w:val="28"/>
        </w:rPr>
      </w:pPr>
      <w:r w:rsidRPr="00C81C70">
        <w:rPr>
          <w:sz w:val="28"/>
          <w:szCs w:val="28"/>
        </w:rPr>
        <w:t xml:space="preserve">ATC Stress and Stress Management by </w:t>
      </w:r>
      <w:r w:rsidRPr="00C81C70">
        <w:rPr>
          <w:b/>
          <w:bCs/>
          <w:i/>
          <w:iCs/>
          <w:sz w:val="28"/>
          <w:szCs w:val="28"/>
        </w:rPr>
        <w:t>Bunmi Balogun (ATCO MMA)</w:t>
      </w:r>
    </w:p>
    <w:p w14:paraId="00C0430D" w14:textId="77777777" w:rsidR="0083585E" w:rsidRPr="00C81C70" w:rsidRDefault="0083585E" w:rsidP="0083585E">
      <w:pPr>
        <w:pStyle w:val="ListParagraph"/>
        <w:numPr>
          <w:ilvl w:val="0"/>
          <w:numId w:val="18"/>
        </w:numPr>
        <w:jc w:val="both"/>
        <w:rPr>
          <w:b/>
          <w:bCs/>
          <w:i/>
          <w:iCs/>
          <w:sz w:val="28"/>
          <w:szCs w:val="28"/>
        </w:rPr>
      </w:pPr>
      <w:r w:rsidRPr="00C81C70">
        <w:rPr>
          <w:sz w:val="28"/>
          <w:szCs w:val="28"/>
        </w:rPr>
        <w:t xml:space="preserve">Safety Implications in Physical Constraint and Political Interference by </w:t>
      </w:r>
      <w:r w:rsidRPr="00C81C70">
        <w:rPr>
          <w:b/>
          <w:bCs/>
          <w:i/>
          <w:iCs/>
          <w:sz w:val="28"/>
          <w:szCs w:val="28"/>
        </w:rPr>
        <w:t>Adedayo Ademola (ATCO MMA)</w:t>
      </w:r>
    </w:p>
    <w:p w14:paraId="6AD8FE6E" w14:textId="77777777" w:rsidR="0083585E" w:rsidRPr="00C81C70" w:rsidRDefault="0083585E" w:rsidP="0083585E">
      <w:pPr>
        <w:jc w:val="both"/>
        <w:rPr>
          <w:sz w:val="28"/>
          <w:szCs w:val="28"/>
        </w:rPr>
      </w:pPr>
      <w:r w:rsidRPr="00C81C70">
        <w:rPr>
          <w:sz w:val="28"/>
          <w:szCs w:val="28"/>
        </w:rPr>
        <w:t>After a critique of the presentations some suggestions as to how best to present papers during such meetings. Some of those observations included those from;</w:t>
      </w:r>
    </w:p>
    <w:p w14:paraId="21A59F14" w14:textId="77777777" w:rsidR="0083585E" w:rsidRPr="00C81C70" w:rsidRDefault="0083585E" w:rsidP="0083585E">
      <w:pPr>
        <w:jc w:val="both"/>
        <w:rPr>
          <w:sz w:val="28"/>
          <w:szCs w:val="28"/>
        </w:rPr>
      </w:pPr>
      <w:r w:rsidRPr="00C81C70">
        <w:rPr>
          <w:sz w:val="28"/>
          <w:szCs w:val="28"/>
        </w:rPr>
        <w:t>Alh. B.S Ahmed believes the papers do not reflect a typical working paper as expected by IFATCA.</w:t>
      </w:r>
    </w:p>
    <w:p w14:paraId="69D47909" w14:textId="77777777" w:rsidR="0083585E" w:rsidRPr="00C81C70" w:rsidRDefault="0083585E" w:rsidP="0083585E">
      <w:pPr>
        <w:jc w:val="both"/>
        <w:rPr>
          <w:sz w:val="28"/>
          <w:szCs w:val="28"/>
        </w:rPr>
      </w:pPr>
      <w:r w:rsidRPr="00C81C70">
        <w:rPr>
          <w:sz w:val="28"/>
          <w:szCs w:val="28"/>
        </w:rPr>
        <w:t>Alh. Ahmad Abba (DSD) commended the presenters for a good job but should ensure going forward working papers are presented in a structured format because a policy can be formulated from it. Such papers can form the basis for policy formulation by NATCA.</w:t>
      </w:r>
    </w:p>
    <w:p w14:paraId="17344602" w14:textId="77777777" w:rsidR="0083585E" w:rsidRPr="00C81C70" w:rsidRDefault="0083585E" w:rsidP="0083585E">
      <w:pPr>
        <w:jc w:val="both"/>
        <w:rPr>
          <w:sz w:val="28"/>
          <w:szCs w:val="28"/>
        </w:rPr>
      </w:pPr>
      <w:r w:rsidRPr="00C81C70">
        <w:rPr>
          <w:sz w:val="28"/>
          <w:szCs w:val="28"/>
        </w:rPr>
        <w:t>The second phase of the day’s proceedings ended at 1447</w:t>
      </w:r>
    </w:p>
    <w:p w14:paraId="4B6E783E" w14:textId="77777777" w:rsidR="0083585E" w:rsidRPr="00C81C70" w:rsidRDefault="0083585E" w:rsidP="0083585E">
      <w:pPr>
        <w:jc w:val="both"/>
        <w:rPr>
          <w:sz w:val="28"/>
          <w:szCs w:val="28"/>
        </w:rPr>
      </w:pPr>
    </w:p>
    <w:p w14:paraId="6807C13B" w14:textId="77777777" w:rsidR="0083585E" w:rsidRPr="001B1F5D" w:rsidRDefault="0083585E" w:rsidP="0083585E">
      <w:pPr>
        <w:jc w:val="both"/>
        <w:rPr>
          <w:b/>
          <w:bCs/>
          <w:sz w:val="40"/>
          <w:szCs w:val="40"/>
        </w:rPr>
      </w:pPr>
      <w:r w:rsidRPr="001B1F5D">
        <w:rPr>
          <w:b/>
          <w:bCs/>
          <w:sz w:val="40"/>
          <w:szCs w:val="40"/>
        </w:rPr>
        <w:t>BUSINESS SESSION (CLOSED SESSION)</w:t>
      </w:r>
    </w:p>
    <w:p w14:paraId="0C8CE50E" w14:textId="77777777" w:rsidR="0083585E" w:rsidRPr="00C81C70" w:rsidRDefault="0083585E" w:rsidP="0083585E">
      <w:pPr>
        <w:jc w:val="both"/>
        <w:rPr>
          <w:sz w:val="28"/>
          <w:szCs w:val="28"/>
        </w:rPr>
      </w:pPr>
      <w:r w:rsidRPr="00C81C70">
        <w:rPr>
          <w:sz w:val="28"/>
          <w:szCs w:val="28"/>
        </w:rPr>
        <w:t>This began with the call to the high table of the Chairman DSD, GM MMA, GM NAIA, GM OPS, GM AP, GM STDs, GM CLR, GM TE, SMS, ANP and the chief host GM MAKIA.</w:t>
      </w:r>
    </w:p>
    <w:p w14:paraId="143BFDCA" w14:textId="77777777" w:rsidR="0083585E" w:rsidRPr="00C81C70" w:rsidRDefault="0083585E" w:rsidP="0083585E">
      <w:pPr>
        <w:jc w:val="both"/>
        <w:rPr>
          <w:sz w:val="28"/>
          <w:szCs w:val="28"/>
        </w:rPr>
      </w:pPr>
      <w:r w:rsidRPr="00C81C70">
        <w:rPr>
          <w:sz w:val="28"/>
          <w:szCs w:val="28"/>
        </w:rPr>
        <w:t>The General Secretary Rev. Felix Agbonlahor called the meeting to order by declaring a quorum. According to him Article 22 (2) states that a quorum is declared if at least 60 members and at least 2 members from each zone. As of 27</w:t>
      </w:r>
      <w:r w:rsidRPr="00C81C70">
        <w:rPr>
          <w:sz w:val="28"/>
          <w:szCs w:val="28"/>
          <w:vertAlign w:val="superscript"/>
        </w:rPr>
        <w:t>th</w:t>
      </w:r>
      <w:r w:rsidRPr="00C81C70">
        <w:rPr>
          <w:sz w:val="28"/>
          <w:szCs w:val="28"/>
        </w:rPr>
        <w:t xml:space="preserve"> </w:t>
      </w:r>
      <w:r w:rsidRPr="00C81C70">
        <w:rPr>
          <w:sz w:val="28"/>
          <w:szCs w:val="28"/>
        </w:rPr>
        <w:lastRenderedPageBreak/>
        <w:t>November, 2024 a total of 186 ATCOs from 24 Station were present including those from 24 Station were present including those from the Ministry, NCAA, NCAT, NSIB while 37 registered as guests.</w:t>
      </w:r>
    </w:p>
    <w:p w14:paraId="5C83EE98" w14:textId="77777777" w:rsidR="0083585E" w:rsidRPr="00C81C70" w:rsidRDefault="0083585E" w:rsidP="0083585E">
      <w:pPr>
        <w:jc w:val="both"/>
        <w:rPr>
          <w:sz w:val="28"/>
          <w:szCs w:val="28"/>
        </w:rPr>
      </w:pPr>
      <w:r w:rsidRPr="00C81C70">
        <w:rPr>
          <w:sz w:val="28"/>
          <w:szCs w:val="28"/>
        </w:rPr>
        <w:t>Today, 28</w:t>
      </w:r>
      <w:r w:rsidRPr="00C81C70">
        <w:rPr>
          <w:sz w:val="28"/>
          <w:szCs w:val="28"/>
          <w:vertAlign w:val="superscript"/>
        </w:rPr>
        <w:t>th</w:t>
      </w:r>
      <w:r w:rsidRPr="00C81C70">
        <w:rPr>
          <w:sz w:val="28"/>
          <w:szCs w:val="28"/>
        </w:rPr>
        <w:t xml:space="preserve"> November, 2024, a total of 120 ATCOs from 24 Stations had registered and all 4 zones are well represented. On the basis of this a quorum had been formed.</w:t>
      </w:r>
    </w:p>
    <w:p w14:paraId="4C65309C" w14:textId="77777777" w:rsidR="0083585E" w:rsidRPr="00C81C70" w:rsidRDefault="0083585E" w:rsidP="0083585E">
      <w:pPr>
        <w:jc w:val="both"/>
        <w:rPr>
          <w:sz w:val="28"/>
          <w:szCs w:val="28"/>
        </w:rPr>
      </w:pPr>
      <w:r w:rsidRPr="00C81C70">
        <w:rPr>
          <w:sz w:val="28"/>
          <w:szCs w:val="28"/>
        </w:rPr>
        <w:t>The minutes of the last meeting was read. In the absence of any correction Mr. Membere Awoala the ASM Bayelsa Airport moved the motion for the adoption of the minutes and was seconded by Imokondo Samuel ATCO Gombe Airport.</w:t>
      </w:r>
    </w:p>
    <w:p w14:paraId="6106A005" w14:textId="77777777" w:rsidR="0083585E" w:rsidRDefault="0083585E" w:rsidP="0083585E">
      <w:pPr>
        <w:jc w:val="both"/>
        <w:rPr>
          <w:b/>
          <w:bCs/>
          <w:sz w:val="28"/>
          <w:szCs w:val="28"/>
        </w:rPr>
      </w:pPr>
    </w:p>
    <w:p w14:paraId="5635C75E" w14:textId="77777777" w:rsidR="0083585E" w:rsidRPr="001B1F5D" w:rsidRDefault="0083585E" w:rsidP="0083585E">
      <w:pPr>
        <w:jc w:val="both"/>
        <w:rPr>
          <w:b/>
          <w:bCs/>
          <w:sz w:val="36"/>
          <w:szCs w:val="36"/>
        </w:rPr>
      </w:pPr>
      <w:r w:rsidRPr="001B1F5D">
        <w:rPr>
          <w:b/>
          <w:bCs/>
          <w:sz w:val="36"/>
          <w:szCs w:val="36"/>
        </w:rPr>
        <w:t>MATTERS ARISING</w:t>
      </w:r>
    </w:p>
    <w:p w14:paraId="682E3C09" w14:textId="77777777" w:rsidR="0083585E" w:rsidRPr="00C81C70" w:rsidRDefault="0083585E" w:rsidP="0083585E">
      <w:pPr>
        <w:jc w:val="both"/>
        <w:rPr>
          <w:sz w:val="28"/>
          <w:szCs w:val="28"/>
        </w:rPr>
      </w:pPr>
      <w:r w:rsidRPr="00C81C70">
        <w:rPr>
          <w:sz w:val="28"/>
          <w:szCs w:val="28"/>
        </w:rPr>
        <w:t>The General Secretary outlined the matters arising from the minutes thereafter the secretariat report was presented for adoption. In the absence of any amendment/corrections, Mr. Adedayo Ademola (ATCO MMA) moved for the adoption and was seconded by Fapohunda Babatunde (ATCO MMA).</w:t>
      </w:r>
    </w:p>
    <w:p w14:paraId="50C20BC5" w14:textId="77777777" w:rsidR="0083585E" w:rsidRPr="00C81C70" w:rsidRDefault="0083585E" w:rsidP="0083585E">
      <w:pPr>
        <w:jc w:val="both"/>
        <w:rPr>
          <w:sz w:val="28"/>
          <w:szCs w:val="28"/>
        </w:rPr>
      </w:pPr>
      <w:r w:rsidRPr="00C81C70">
        <w:rPr>
          <w:sz w:val="28"/>
          <w:szCs w:val="28"/>
        </w:rPr>
        <w:t>The Financial report for the preceding year was presented to the house by the Financial Secretary (Mr. Muri Akinsoji). In the absence of any corrections Lateef Bello (ATCO Abuja) moved for the adoption of the report and was seconded by Alh. Sale Ya’u (ATCO Kano).</w:t>
      </w:r>
    </w:p>
    <w:p w14:paraId="3F4A70FD" w14:textId="77777777" w:rsidR="0083585E" w:rsidRPr="00C81C70" w:rsidRDefault="0083585E" w:rsidP="0083585E">
      <w:pPr>
        <w:jc w:val="both"/>
        <w:rPr>
          <w:sz w:val="28"/>
          <w:szCs w:val="28"/>
        </w:rPr>
      </w:pPr>
      <w:r w:rsidRPr="00C81C70">
        <w:rPr>
          <w:sz w:val="28"/>
          <w:szCs w:val="28"/>
        </w:rPr>
        <w:t>The communiqué drafting committee led by Yahaya, Friday (ATCO MMA), supported by Sammie (ATCO Abuja) and Bunmi Balogun (ATCO MMA) were charged with responsibility of ensuring that the communiqué captured the essence of the AGM to attract the desired attraction.</w:t>
      </w:r>
    </w:p>
    <w:p w14:paraId="25DD6D62" w14:textId="77777777" w:rsidR="0083585E" w:rsidRPr="00C81C70" w:rsidRDefault="0083585E" w:rsidP="0083585E">
      <w:pPr>
        <w:jc w:val="both"/>
        <w:rPr>
          <w:sz w:val="28"/>
          <w:szCs w:val="28"/>
        </w:rPr>
      </w:pPr>
      <w:r w:rsidRPr="00C81C70">
        <w:rPr>
          <w:sz w:val="28"/>
          <w:szCs w:val="28"/>
        </w:rPr>
        <w:t xml:space="preserve">The Chairman Alh Ahmad Abba (DSD) thereafter called for the Executive Council of the Association. He thanked them for their commitment and sacrifice to the growth of the Association. That the EXCOs were known for their unity of purpose. He personally thanked them for nominating him twice for the position of EVP Africa </w:t>
      </w:r>
      <w:r w:rsidRPr="00C81C70">
        <w:rPr>
          <w:sz w:val="28"/>
          <w:szCs w:val="28"/>
        </w:rPr>
        <w:lastRenderedPageBreak/>
        <w:t>and Middle East. Going further he mentioned how at very short notice NATCA committed itself to hosting IFATCA regional Conference at very short notice when the erstwhile host Algeria had challenges of putting the event together.</w:t>
      </w:r>
    </w:p>
    <w:p w14:paraId="3ABA096A" w14:textId="77777777" w:rsidR="0083585E" w:rsidRPr="00C81C70" w:rsidRDefault="0083585E" w:rsidP="0083585E">
      <w:pPr>
        <w:jc w:val="both"/>
        <w:rPr>
          <w:sz w:val="28"/>
          <w:szCs w:val="28"/>
        </w:rPr>
      </w:pPr>
      <w:r w:rsidRPr="00C81C70">
        <w:rPr>
          <w:sz w:val="28"/>
          <w:szCs w:val="28"/>
        </w:rPr>
        <w:t>By the powers conferred on him as the Chairman of the day he declared the Executive Council of NATCA dissolved at 1619 of 28</w:t>
      </w:r>
      <w:r w:rsidRPr="00C81C70">
        <w:rPr>
          <w:sz w:val="28"/>
          <w:szCs w:val="28"/>
          <w:vertAlign w:val="superscript"/>
        </w:rPr>
        <w:t>th</w:t>
      </w:r>
      <w:r w:rsidRPr="00C81C70">
        <w:rPr>
          <w:sz w:val="28"/>
          <w:szCs w:val="28"/>
        </w:rPr>
        <w:t xml:space="preserve"> November, 2024. The Chairman of the Electoral Committee Mr. Akut Danjuma (GM OPS) was then invited to take over proceedings.</w:t>
      </w:r>
    </w:p>
    <w:p w14:paraId="0E0805EC" w14:textId="77777777" w:rsidR="0083585E" w:rsidRPr="00C81C70" w:rsidRDefault="0083585E" w:rsidP="0083585E">
      <w:pPr>
        <w:jc w:val="both"/>
        <w:rPr>
          <w:sz w:val="28"/>
          <w:szCs w:val="28"/>
        </w:rPr>
      </w:pPr>
      <w:r w:rsidRPr="00C81C70">
        <w:rPr>
          <w:sz w:val="28"/>
          <w:szCs w:val="28"/>
        </w:rPr>
        <w:t>In his brief remarks, the Chairman of the Electoral Committee expressed his appreciation for the honour and trust reposed on him and his members. The committee he said did its best to conduct an election that is credible, free and fair. That there was no victor nor vanquish in the election, that ALL Nigerian Controllers won he said. He thanked all members of the electoral committee for a job well done.</w:t>
      </w:r>
    </w:p>
    <w:p w14:paraId="64D7DD1D" w14:textId="77777777" w:rsidR="0083585E" w:rsidRPr="00C81C70" w:rsidRDefault="0083585E" w:rsidP="0083585E">
      <w:pPr>
        <w:jc w:val="both"/>
        <w:rPr>
          <w:sz w:val="28"/>
          <w:szCs w:val="28"/>
        </w:rPr>
      </w:pPr>
      <w:r w:rsidRPr="00C81C70">
        <w:rPr>
          <w:sz w:val="28"/>
          <w:szCs w:val="28"/>
        </w:rPr>
        <w:t>The Secretary of the Committee Gideon Gaza (ATCO Abuja) was then invited to provide delegates with the modalities of the election. According to him, there was a total of 420 Controllers (voters) registered out of which only 401 submitted their ballots. The total number of ballot not submitted was 12 while “spoilt” ballots/votes was 7. Elections commenced at 0000 on 28</w:t>
      </w:r>
      <w:r w:rsidRPr="00C81C70">
        <w:rPr>
          <w:sz w:val="28"/>
          <w:szCs w:val="28"/>
          <w:vertAlign w:val="superscript"/>
        </w:rPr>
        <w:t>th</w:t>
      </w:r>
      <w:r w:rsidRPr="00C81C70">
        <w:rPr>
          <w:sz w:val="28"/>
          <w:szCs w:val="28"/>
        </w:rPr>
        <w:t xml:space="preserve"> November, 2024 and ended at 12pm on the same day. The electoral committee members did not vote, while 2 ballots submitted wrong emails. He then proceeded to reel out the results. In all the following contested elections to the position and were in turn elected;</w:t>
      </w:r>
    </w:p>
    <w:p w14:paraId="484A8C15" w14:textId="77777777" w:rsidR="0083585E" w:rsidRPr="00C81C70" w:rsidRDefault="0083585E" w:rsidP="0083585E">
      <w:pPr>
        <w:pStyle w:val="ListParagraph"/>
        <w:numPr>
          <w:ilvl w:val="0"/>
          <w:numId w:val="19"/>
        </w:numPr>
        <w:jc w:val="both"/>
        <w:rPr>
          <w:sz w:val="28"/>
          <w:szCs w:val="28"/>
        </w:rPr>
      </w:pPr>
      <w:r w:rsidRPr="00C81C70">
        <w:rPr>
          <w:sz w:val="28"/>
          <w:szCs w:val="28"/>
        </w:rPr>
        <w:t>Publicity Secretary</w:t>
      </w:r>
      <w:r w:rsidRPr="00C81C70">
        <w:rPr>
          <w:sz w:val="28"/>
          <w:szCs w:val="28"/>
        </w:rPr>
        <w:tab/>
      </w:r>
      <w:r w:rsidRPr="00C81C70">
        <w:rPr>
          <w:sz w:val="28"/>
          <w:szCs w:val="28"/>
        </w:rPr>
        <w:tab/>
        <w:t>BABATUNDE FAPOHUNDA</w:t>
      </w:r>
    </w:p>
    <w:p w14:paraId="6EECE6B4" w14:textId="77777777" w:rsidR="0083585E" w:rsidRPr="00C81C70" w:rsidRDefault="0083585E" w:rsidP="0083585E">
      <w:pPr>
        <w:pStyle w:val="ListParagraph"/>
        <w:numPr>
          <w:ilvl w:val="0"/>
          <w:numId w:val="19"/>
        </w:numPr>
        <w:jc w:val="both"/>
        <w:rPr>
          <w:sz w:val="28"/>
          <w:szCs w:val="28"/>
        </w:rPr>
      </w:pPr>
      <w:r w:rsidRPr="00C81C70">
        <w:rPr>
          <w:sz w:val="28"/>
          <w:szCs w:val="28"/>
        </w:rPr>
        <w:t>Treasurer</w:t>
      </w:r>
      <w:r w:rsidRPr="00C81C70">
        <w:rPr>
          <w:sz w:val="28"/>
          <w:szCs w:val="28"/>
        </w:rPr>
        <w:tab/>
      </w:r>
      <w:r w:rsidRPr="00C81C70">
        <w:rPr>
          <w:sz w:val="28"/>
          <w:szCs w:val="28"/>
        </w:rPr>
        <w:tab/>
      </w:r>
      <w:r w:rsidRPr="00C81C70">
        <w:rPr>
          <w:sz w:val="28"/>
          <w:szCs w:val="28"/>
        </w:rPr>
        <w:tab/>
        <w:t>AROME, ANTHONY UWODI</w:t>
      </w:r>
    </w:p>
    <w:p w14:paraId="115B88DF" w14:textId="77777777" w:rsidR="0083585E" w:rsidRPr="00C81C70" w:rsidRDefault="0083585E" w:rsidP="0083585E">
      <w:pPr>
        <w:pStyle w:val="ListParagraph"/>
        <w:numPr>
          <w:ilvl w:val="0"/>
          <w:numId w:val="19"/>
        </w:numPr>
        <w:jc w:val="both"/>
        <w:rPr>
          <w:sz w:val="28"/>
          <w:szCs w:val="28"/>
        </w:rPr>
      </w:pPr>
      <w:r w:rsidRPr="00C81C70">
        <w:rPr>
          <w:sz w:val="28"/>
          <w:szCs w:val="28"/>
        </w:rPr>
        <w:t>Financial Secretary</w:t>
      </w:r>
      <w:r w:rsidRPr="00C81C70">
        <w:rPr>
          <w:sz w:val="28"/>
          <w:szCs w:val="28"/>
        </w:rPr>
        <w:tab/>
      </w:r>
      <w:r w:rsidRPr="00C81C70">
        <w:rPr>
          <w:sz w:val="28"/>
          <w:szCs w:val="28"/>
        </w:rPr>
        <w:tab/>
        <w:t>AKINSOJI MURI</w:t>
      </w:r>
    </w:p>
    <w:p w14:paraId="7F9E81B0" w14:textId="77777777" w:rsidR="0083585E" w:rsidRPr="00C81C70" w:rsidRDefault="0083585E" w:rsidP="0083585E">
      <w:pPr>
        <w:pStyle w:val="ListParagraph"/>
        <w:numPr>
          <w:ilvl w:val="0"/>
          <w:numId w:val="19"/>
        </w:numPr>
        <w:jc w:val="both"/>
        <w:rPr>
          <w:sz w:val="28"/>
          <w:szCs w:val="28"/>
        </w:rPr>
      </w:pPr>
      <w:r w:rsidRPr="00C81C70">
        <w:rPr>
          <w:sz w:val="28"/>
          <w:szCs w:val="28"/>
        </w:rPr>
        <w:t>VP Ethics</w:t>
      </w:r>
      <w:r w:rsidRPr="00C81C70">
        <w:rPr>
          <w:sz w:val="28"/>
          <w:szCs w:val="28"/>
        </w:rPr>
        <w:tab/>
      </w:r>
      <w:r w:rsidRPr="00C81C70">
        <w:rPr>
          <w:sz w:val="28"/>
          <w:szCs w:val="28"/>
        </w:rPr>
        <w:tab/>
      </w:r>
      <w:r w:rsidRPr="00C81C70">
        <w:rPr>
          <w:sz w:val="28"/>
          <w:szCs w:val="28"/>
        </w:rPr>
        <w:tab/>
        <w:t>HUSSEIN BADEGGI</w:t>
      </w:r>
    </w:p>
    <w:p w14:paraId="7EE2435B" w14:textId="77777777" w:rsidR="0083585E" w:rsidRPr="00C81C70" w:rsidRDefault="0083585E" w:rsidP="0083585E">
      <w:pPr>
        <w:pStyle w:val="ListParagraph"/>
        <w:numPr>
          <w:ilvl w:val="0"/>
          <w:numId w:val="19"/>
        </w:numPr>
        <w:jc w:val="both"/>
        <w:rPr>
          <w:sz w:val="28"/>
          <w:szCs w:val="28"/>
        </w:rPr>
      </w:pPr>
      <w:r w:rsidRPr="00C81C70">
        <w:rPr>
          <w:sz w:val="28"/>
          <w:szCs w:val="28"/>
        </w:rPr>
        <w:t>VP Professional &amp; Tech</w:t>
      </w:r>
      <w:r w:rsidRPr="00C81C70">
        <w:rPr>
          <w:sz w:val="28"/>
          <w:szCs w:val="28"/>
        </w:rPr>
        <w:tab/>
      </w:r>
      <w:r w:rsidRPr="00C81C70">
        <w:rPr>
          <w:sz w:val="28"/>
          <w:szCs w:val="28"/>
        </w:rPr>
        <w:tab/>
        <w:t>BUNMI BALOGUN</w:t>
      </w:r>
    </w:p>
    <w:p w14:paraId="493EF52A" w14:textId="77777777" w:rsidR="0083585E" w:rsidRPr="00C81C70" w:rsidRDefault="0083585E" w:rsidP="0083585E">
      <w:pPr>
        <w:pStyle w:val="ListParagraph"/>
        <w:numPr>
          <w:ilvl w:val="0"/>
          <w:numId w:val="19"/>
        </w:numPr>
        <w:jc w:val="both"/>
        <w:rPr>
          <w:sz w:val="28"/>
          <w:szCs w:val="28"/>
        </w:rPr>
      </w:pPr>
      <w:r w:rsidRPr="00C81C70">
        <w:rPr>
          <w:sz w:val="28"/>
          <w:szCs w:val="28"/>
        </w:rPr>
        <w:t>Zonal VP Kano</w:t>
      </w:r>
      <w:r w:rsidRPr="00C81C70">
        <w:rPr>
          <w:sz w:val="28"/>
          <w:szCs w:val="28"/>
        </w:rPr>
        <w:tab/>
      </w:r>
      <w:r w:rsidRPr="00C81C70">
        <w:rPr>
          <w:sz w:val="28"/>
          <w:szCs w:val="28"/>
        </w:rPr>
        <w:tab/>
      </w:r>
      <w:r w:rsidRPr="00C81C70">
        <w:rPr>
          <w:sz w:val="28"/>
          <w:szCs w:val="28"/>
        </w:rPr>
        <w:tab/>
        <w:t>SAID MUHAMMAD</w:t>
      </w:r>
    </w:p>
    <w:p w14:paraId="0F5036E2" w14:textId="77777777" w:rsidR="0083585E" w:rsidRPr="00C81C70" w:rsidRDefault="0083585E" w:rsidP="0083585E">
      <w:pPr>
        <w:pStyle w:val="ListParagraph"/>
        <w:numPr>
          <w:ilvl w:val="0"/>
          <w:numId w:val="19"/>
        </w:numPr>
        <w:jc w:val="both"/>
        <w:rPr>
          <w:sz w:val="28"/>
          <w:szCs w:val="28"/>
        </w:rPr>
      </w:pPr>
      <w:r w:rsidRPr="00C81C70">
        <w:rPr>
          <w:sz w:val="28"/>
          <w:szCs w:val="28"/>
        </w:rPr>
        <w:t>Zonal VP Abuja</w:t>
      </w:r>
      <w:r w:rsidRPr="00C81C70">
        <w:rPr>
          <w:sz w:val="28"/>
          <w:szCs w:val="28"/>
        </w:rPr>
        <w:tab/>
      </w:r>
      <w:r w:rsidRPr="00C81C70">
        <w:rPr>
          <w:sz w:val="28"/>
          <w:szCs w:val="28"/>
        </w:rPr>
        <w:tab/>
      </w:r>
      <w:r w:rsidRPr="00C81C70">
        <w:rPr>
          <w:sz w:val="28"/>
          <w:szCs w:val="28"/>
        </w:rPr>
        <w:tab/>
        <w:t>MOHAMMED ABUBAKAR</w:t>
      </w:r>
    </w:p>
    <w:p w14:paraId="135641CA" w14:textId="77777777" w:rsidR="0083585E" w:rsidRPr="00C81C70" w:rsidRDefault="0083585E" w:rsidP="0083585E">
      <w:pPr>
        <w:pStyle w:val="ListParagraph"/>
        <w:numPr>
          <w:ilvl w:val="0"/>
          <w:numId w:val="19"/>
        </w:numPr>
        <w:jc w:val="both"/>
        <w:rPr>
          <w:sz w:val="28"/>
          <w:szCs w:val="28"/>
        </w:rPr>
      </w:pPr>
      <w:r w:rsidRPr="00C81C70">
        <w:rPr>
          <w:sz w:val="28"/>
          <w:szCs w:val="28"/>
        </w:rPr>
        <w:t>Zonal VP Port Harcourt</w:t>
      </w:r>
      <w:r w:rsidRPr="00C81C70">
        <w:rPr>
          <w:sz w:val="28"/>
          <w:szCs w:val="28"/>
        </w:rPr>
        <w:tab/>
      </w:r>
      <w:r w:rsidRPr="00C81C70">
        <w:rPr>
          <w:sz w:val="28"/>
          <w:szCs w:val="28"/>
        </w:rPr>
        <w:tab/>
        <w:t>OFFODILE UZODINMA</w:t>
      </w:r>
    </w:p>
    <w:p w14:paraId="6F269302" w14:textId="77777777" w:rsidR="0083585E" w:rsidRPr="00C81C70" w:rsidRDefault="0083585E" w:rsidP="0083585E">
      <w:pPr>
        <w:pStyle w:val="ListParagraph"/>
        <w:numPr>
          <w:ilvl w:val="0"/>
          <w:numId w:val="19"/>
        </w:numPr>
        <w:jc w:val="both"/>
        <w:rPr>
          <w:sz w:val="28"/>
          <w:szCs w:val="28"/>
        </w:rPr>
      </w:pPr>
      <w:r w:rsidRPr="00C81C70">
        <w:rPr>
          <w:sz w:val="28"/>
          <w:szCs w:val="28"/>
        </w:rPr>
        <w:t>Zonal VP Lagos</w:t>
      </w:r>
      <w:r w:rsidRPr="00C81C70">
        <w:rPr>
          <w:sz w:val="28"/>
          <w:szCs w:val="28"/>
        </w:rPr>
        <w:tab/>
      </w:r>
      <w:r w:rsidRPr="00C81C70">
        <w:rPr>
          <w:sz w:val="28"/>
          <w:szCs w:val="28"/>
        </w:rPr>
        <w:tab/>
      </w:r>
      <w:r w:rsidRPr="00C81C70">
        <w:rPr>
          <w:sz w:val="28"/>
          <w:szCs w:val="28"/>
        </w:rPr>
        <w:tab/>
        <w:t>ADEOYE OYEYINKA</w:t>
      </w:r>
    </w:p>
    <w:p w14:paraId="35E2AF82" w14:textId="77777777" w:rsidR="0083585E" w:rsidRPr="00C81C70" w:rsidRDefault="0083585E" w:rsidP="0083585E">
      <w:pPr>
        <w:pStyle w:val="ListParagraph"/>
        <w:numPr>
          <w:ilvl w:val="0"/>
          <w:numId w:val="19"/>
        </w:numPr>
        <w:jc w:val="both"/>
        <w:rPr>
          <w:sz w:val="28"/>
          <w:szCs w:val="28"/>
        </w:rPr>
      </w:pPr>
      <w:r w:rsidRPr="00C81C70">
        <w:rPr>
          <w:sz w:val="28"/>
          <w:szCs w:val="28"/>
        </w:rPr>
        <w:lastRenderedPageBreak/>
        <w:t>Asst General Secretary</w:t>
      </w:r>
      <w:r w:rsidRPr="00C81C70">
        <w:rPr>
          <w:sz w:val="28"/>
          <w:szCs w:val="28"/>
        </w:rPr>
        <w:tab/>
      </w:r>
      <w:r w:rsidRPr="00C81C70">
        <w:rPr>
          <w:sz w:val="28"/>
          <w:szCs w:val="28"/>
        </w:rPr>
        <w:tab/>
        <w:t>OBIORA OKAFOR CELESTINE</w:t>
      </w:r>
    </w:p>
    <w:p w14:paraId="5473EAC3" w14:textId="77777777" w:rsidR="0083585E" w:rsidRPr="00C81C70" w:rsidRDefault="0083585E" w:rsidP="0083585E">
      <w:pPr>
        <w:pStyle w:val="ListParagraph"/>
        <w:numPr>
          <w:ilvl w:val="0"/>
          <w:numId w:val="19"/>
        </w:numPr>
        <w:jc w:val="both"/>
        <w:rPr>
          <w:sz w:val="28"/>
          <w:szCs w:val="28"/>
        </w:rPr>
      </w:pPr>
      <w:r w:rsidRPr="00C81C70">
        <w:rPr>
          <w:sz w:val="28"/>
          <w:szCs w:val="28"/>
        </w:rPr>
        <w:t>General Secretary</w:t>
      </w:r>
      <w:r w:rsidRPr="00C81C70">
        <w:rPr>
          <w:sz w:val="28"/>
          <w:szCs w:val="28"/>
        </w:rPr>
        <w:tab/>
      </w:r>
      <w:r w:rsidRPr="00C81C70">
        <w:rPr>
          <w:sz w:val="28"/>
          <w:szCs w:val="28"/>
        </w:rPr>
        <w:tab/>
        <w:t>FAHD MOHAMMED UMAR</w:t>
      </w:r>
    </w:p>
    <w:p w14:paraId="7E022130" w14:textId="77777777" w:rsidR="0083585E" w:rsidRPr="00C81C70" w:rsidRDefault="0083585E" w:rsidP="0083585E">
      <w:pPr>
        <w:pStyle w:val="ListParagraph"/>
        <w:numPr>
          <w:ilvl w:val="0"/>
          <w:numId w:val="19"/>
        </w:numPr>
        <w:jc w:val="both"/>
        <w:rPr>
          <w:sz w:val="28"/>
          <w:szCs w:val="28"/>
        </w:rPr>
      </w:pPr>
      <w:r w:rsidRPr="00C81C70">
        <w:rPr>
          <w:sz w:val="28"/>
          <w:szCs w:val="28"/>
        </w:rPr>
        <w:t>Deputy President</w:t>
      </w:r>
      <w:r w:rsidRPr="00C81C70">
        <w:rPr>
          <w:sz w:val="28"/>
          <w:szCs w:val="28"/>
        </w:rPr>
        <w:tab/>
      </w:r>
      <w:r w:rsidRPr="00C81C70">
        <w:rPr>
          <w:sz w:val="28"/>
          <w:szCs w:val="28"/>
        </w:rPr>
        <w:tab/>
        <w:t>SHETTIMA BABAZAU</w:t>
      </w:r>
    </w:p>
    <w:p w14:paraId="32C03349" w14:textId="77777777" w:rsidR="0083585E" w:rsidRPr="00C81C70" w:rsidRDefault="0083585E" w:rsidP="0083585E">
      <w:pPr>
        <w:pStyle w:val="ListParagraph"/>
        <w:numPr>
          <w:ilvl w:val="0"/>
          <w:numId w:val="19"/>
        </w:numPr>
        <w:jc w:val="both"/>
        <w:rPr>
          <w:sz w:val="28"/>
          <w:szCs w:val="28"/>
        </w:rPr>
      </w:pPr>
      <w:r w:rsidRPr="00C81C70">
        <w:rPr>
          <w:sz w:val="28"/>
          <w:szCs w:val="28"/>
        </w:rPr>
        <w:t>President</w:t>
      </w:r>
      <w:r w:rsidRPr="00C81C70">
        <w:rPr>
          <w:sz w:val="28"/>
          <w:szCs w:val="28"/>
        </w:rPr>
        <w:tab/>
      </w:r>
      <w:r w:rsidRPr="00C81C70">
        <w:rPr>
          <w:sz w:val="28"/>
          <w:szCs w:val="28"/>
        </w:rPr>
        <w:tab/>
      </w:r>
      <w:r w:rsidRPr="00C81C70">
        <w:rPr>
          <w:sz w:val="28"/>
          <w:szCs w:val="28"/>
        </w:rPr>
        <w:tab/>
        <w:t>EDINO ILEMONA AMOS</w:t>
      </w:r>
    </w:p>
    <w:p w14:paraId="127C534F" w14:textId="77777777" w:rsidR="0083585E" w:rsidRPr="00C81C70" w:rsidRDefault="0083585E" w:rsidP="0083585E">
      <w:pPr>
        <w:jc w:val="both"/>
        <w:rPr>
          <w:sz w:val="28"/>
          <w:szCs w:val="28"/>
        </w:rPr>
      </w:pPr>
      <w:r w:rsidRPr="00C81C70">
        <w:rPr>
          <w:sz w:val="28"/>
          <w:szCs w:val="28"/>
        </w:rPr>
        <w:t>Certificate of return was issued to Muri Akinsoji the only contestant returned unopposed. Others are to receive theirs on a later date.</w:t>
      </w:r>
    </w:p>
    <w:p w14:paraId="4694C4BB" w14:textId="77777777" w:rsidR="0083585E" w:rsidRPr="00C81C70" w:rsidRDefault="0083585E" w:rsidP="0083585E">
      <w:pPr>
        <w:jc w:val="both"/>
        <w:rPr>
          <w:sz w:val="28"/>
          <w:szCs w:val="28"/>
        </w:rPr>
      </w:pPr>
      <w:r w:rsidRPr="00C81C70">
        <w:rPr>
          <w:sz w:val="28"/>
          <w:szCs w:val="28"/>
        </w:rPr>
        <w:t>The swearing in ceremony was administered by the chairman Alh Ahmad Abba.</w:t>
      </w:r>
    </w:p>
    <w:p w14:paraId="544C1B44" w14:textId="77777777" w:rsidR="0083585E" w:rsidRPr="00C81C70" w:rsidRDefault="0083585E" w:rsidP="0083585E">
      <w:pPr>
        <w:jc w:val="both"/>
        <w:rPr>
          <w:sz w:val="28"/>
          <w:szCs w:val="28"/>
        </w:rPr>
      </w:pPr>
      <w:r w:rsidRPr="00C81C70">
        <w:rPr>
          <w:sz w:val="28"/>
          <w:szCs w:val="28"/>
        </w:rPr>
        <w:t xml:space="preserve">An excited newly elected President in his acceptance speech thanked all for giving them the opportunity to serve. He promised to galvanize the relationship between the younger and the older Controllers. The results of the election is a testament of the immense power the younger Controllers wield. Part of his manifesto was making NATCA visible not only in Nigeria but globally through the digitalization of NATCA. He believes advocacy and making significant inputs in Government policies as it relates to Aviation would greatly enhance this vision. That he and his team would pursue he added. He enjoined members to close ranks. The younger Controllers he said would the basis of all committee that would be set up. He wished all safe journey back to their various destination. </w:t>
      </w:r>
    </w:p>
    <w:p w14:paraId="06BED7AC" w14:textId="77777777" w:rsidR="0083585E" w:rsidRPr="00C81C70" w:rsidRDefault="0083585E" w:rsidP="0083585E">
      <w:pPr>
        <w:jc w:val="both"/>
        <w:rPr>
          <w:sz w:val="28"/>
          <w:szCs w:val="28"/>
        </w:rPr>
      </w:pPr>
      <w:r w:rsidRPr="00C81C70">
        <w:rPr>
          <w:sz w:val="28"/>
          <w:szCs w:val="28"/>
        </w:rPr>
        <w:t>The speech brought the proceedings of the 53</w:t>
      </w:r>
      <w:r w:rsidRPr="00C81C70">
        <w:rPr>
          <w:sz w:val="28"/>
          <w:szCs w:val="28"/>
          <w:vertAlign w:val="superscript"/>
        </w:rPr>
        <w:t>rd</w:t>
      </w:r>
      <w:r w:rsidRPr="00C81C70">
        <w:rPr>
          <w:sz w:val="28"/>
          <w:szCs w:val="28"/>
        </w:rPr>
        <w:t xml:space="preserve"> AGM to a close at about 1953.</w:t>
      </w:r>
    </w:p>
    <w:p w14:paraId="62649E66" w14:textId="77777777" w:rsidR="0083585E" w:rsidRPr="00C81C70" w:rsidRDefault="0083585E" w:rsidP="0083585E">
      <w:pPr>
        <w:jc w:val="both"/>
        <w:rPr>
          <w:sz w:val="28"/>
          <w:szCs w:val="28"/>
        </w:rPr>
      </w:pPr>
    </w:p>
    <w:p w14:paraId="2D0FA2FE" w14:textId="77777777" w:rsidR="00CA0285" w:rsidRPr="0083585E" w:rsidRDefault="00CA0285" w:rsidP="0083585E"/>
    <w:sectPr w:rsidR="00CA0285" w:rsidRPr="008358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A434" w14:textId="77777777" w:rsidR="007E0F76" w:rsidRDefault="007E0F76" w:rsidP="00C54D15">
      <w:pPr>
        <w:spacing w:after="0" w:line="240" w:lineRule="auto"/>
      </w:pPr>
      <w:r>
        <w:separator/>
      </w:r>
    </w:p>
  </w:endnote>
  <w:endnote w:type="continuationSeparator" w:id="0">
    <w:p w14:paraId="3D736796" w14:textId="77777777" w:rsidR="007E0F76" w:rsidRDefault="007E0F76" w:rsidP="00C5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Droid Sans Fallback">
    <w:altName w:val="Times New Roman"/>
    <w:charset w:val="00"/>
    <w:family w:val="auto"/>
    <w:pitch w:val="variable"/>
  </w:font>
  <w:font w:name="FreeSans">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485C" w14:textId="77777777" w:rsidR="007E0F76" w:rsidRDefault="007E0F76" w:rsidP="00C54D15">
      <w:pPr>
        <w:spacing w:after="0" w:line="240" w:lineRule="auto"/>
      </w:pPr>
      <w:r>
        <w:separator/>
      </w:r>
    </w:p>
  </w:footnote>
  <w:footnote w:type="continuationSeparator" w:id="0">
    <w:p w14:paraId="34AF5FED" w14:textId="77777777" w:rsidR="007E0F76" w:rsidRDefault="007E0F76" w:rsidP="00C5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8EA7" w14:textId="77777777" w:rsidR="002253A6" w:rsidRDefault="00000000">
    <w:pPr>
      <w:pStyle w:val="Header"/>
    </w:pPr>
  </w:p>
  <w:p w14:paraId="316E8438" w14:textId="77777777" w:rsidR="002253A6" w:rsidRDefault="00000000">
    <w:pPr>
      <w:pStyle w:val="Header"/>
    </w:pPr>
  </w:p>
  <w:p w14:paraId="77D3333B" w14:textId="77777777" w:rsidR="002253A6" w:rsidRDefault="00000000">
    <w:pPr>
      <w:pStyle w:val="Header"/>
    </w:pPr>
  </w:p>
  <w:p w14:paraId="7C6144EF" w14:textId="77777777" w:rsidR="002253A6"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1D01"/>
    <w:multiLevelType w:val="hybridMultilevel"/>
    <w:tmpl w:val="598CD894"/>
    <w:lvl w:ilvl="0" w:tplc="C3A06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95BBA"/>
    <w:multiLevelType w:val="multilevel"/>
    <w:tmpl w:val="6B10D0C8"/>
    <w:styleLink w:val="WW8Num47"/>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1B400CDE"/>
    <w:multiLevelType w:val="hybridMultilevel"/>
    <w:tmpl w:val="1DF46A06"/>
    <w:lvl w:ilvl="0" w:tplc="11F40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46EF4"/>
    <w:multiLevelType w:val="hybridMultilevel"/>
    <w:tmpl w:val="93D01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E3C13"/>
    <w:multiLevelType w:val="hybridMultilevel"/>
    <w:tmpl w:val="5EF66068"/>
    <w:lvl w:ilvl="0" w:tplc="54C47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169B6"/>
    <w:multiLevelType w:val="hybridMultilevel"/>
    <w:tmpl w:val="85F68FFC"/>
    <w:lvl w:ilvl="0" w:tplc="682A7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80E3D"/>
    <w:multiLevelType w:val="multilevel"/>
    <w:tmpl w:val="F476187E"/>
    <w:styleLink w:val="WW8Num31"/>
    <w:lvl w:ilvl="0">
      <w:start w:val="1"/>
      <w:numFmt w:val="low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2D500627"/>
    <w:multiLevelType w:val="hybridMultilevel"/>
    <w:tmpl w:val="CC1A98C0"/>
    <w:lvl w:ilvl="0" w:tplc="78BAD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D4729"/>
    <w:multiLevelType w:val="multilevel"/>
    <w:tmpl w:val="76B0BEDE"/>
    <w:styleLink w:val="WW8Num1"/>
    <w:lvl w:ilvl="0">
      <w:start w:val="2"/>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15:restartNumberingAfterBreak="0">
    <w:nsid w:val="3D43036B"/>
    <w:multiLevelType w:val="hybridMultilevel"/>
    <w:tmpl w:val="6A52571A"/>
    <w:lvl w:ilvl="0" w:tplc="13445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40428F"/>
    <w:multiLevelType w:val="multilevel"/>
    <w:tmpl w:val="56E03570"/>
    <w:styleLink w:val="WW8Num3"/>
    <w:lvl w:ilvl="0">
      <w:start w:val="1"/>
      <w:numFmt w:val="low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712902D6"/>
    <w:multiLevelType w:val="hybridMultilevel"/>
    <w:tmpl w:val="9C38810A"/>
    <w:lvl w:ilvl="0" w:tplc="24F4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6B45EA"/>
    <w:multiLevelType w:val="hybridMultilevel"/>
    <w:tmpl w:val="E2E62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9144B"/>
    <w:multiLevelType w:val="hybridMultilevel"/>
    <w:tmpl w:val="72442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63458">
    <w:abstractNumId w:val="10"/>
  </w:num>
  <w:num w:numId="2" w16cid:durableId="2116947993">
    <w:abstractNumId w:val="6"/>
  </w:num>
  <w:num w:numId="3" w16cid:durableId="170726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545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0367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998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047653">
    <w:abstractNumId w:val="8"/>
  </w:num>
  <w:num w:numId="8" w16cid:durableId="20287513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2054894">
    <w:abstractNumId w:val="1"/>
  </w:num>
  <w:num w:numId="10" w16cid:durableId="727724379">
    <w:abstractNumId w:val="9"/>
  </w:num>
  <w:num w:numId="11" w16cid:durableId="1175456858">
    <w:abstractNumId w:val="12"/>
  </w:num>
  <w:num w:numId="12" w16cid:durableId="1733233435">
    <w:abstractNumId w:val="4"/>
  </w:num>
  <w:num w:numId="13" w16cid:durableId="935672354">
    <w:abstractNumId w:val="7"/>
  </w:num>
  <w:num w:numId="14" w16cid:durableId="1840925483">
    <w:abstractNumId w:val="11"/>
  </w:num>
  <w:num w:numId="15" w16cid:durableId="1857767220">
    <w:abstractNumId w:val="2"/>
  </w:num>
  <w:num w:numId="16" w16cid:durableId="1230001395">
    <w:abstractNumId w:val="5"/>
  </w:num>
  <w:num w:numId="17" w16cid:durableId="874653718">
    <w:abstractNumId w:val="3"/>
  </w:num>
  <w:num w:numId="18" w16cid:durableId="137383084">
    <w:abstractNumId w:val="13"/>
  </w:num>
  <w:num w:numId="19" w16cid:durableId="79070367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18"/>
    <w:rsid w:val="000144EE"/>
    <w:rsid w:val="00022E7B"/>
    <w:rsid w:val="0004512A"/>
    <w:rsid w:val="000A6F1C"/>
    <w:rsid w:val="000B0CF6"/>
    <w:rsid w:val="000C5EE1"/>
    <w:rsid w:val="000D4E35"/>
    <w:rsid w:val="000F08EB"/>
    <w:rsid w:val="00100D0F"/>
    <w:rsid w:val="00123C1C"/>
    <w:rsid w:val="00181C32"/>
    <w:rsid w:val="001A5793"/>
    <w:rsid w:val="001C39CD"/>
    <w:rsid w:val="001D1113"/>
    <w:rsid w:val="00211D00"/>
    <w:rsid w:val="00222B98"/>
    <w:rsid w:val="00226E58"/>
    <w:rsid w:val="002410DE"/>
    <w:rsid w:val="00255578"/>
    <w:rsid w:val="00261636"/>
    <w:rsid w:val="0029795C"/>
    <w:rsid w:val="002B1C59"/>
    <w:rsid w:val="002E1B9F"/>
    <w:rsid w:val="003066B4"/>
    <w:rsid w:val="00314F4D"/>
    <w:rsid w:val="00337392"/>
    <w:rsid w:val="003547F4"/>
    <w:rsid w:val="00383D1F"/>
    <w:rsid w:val="00390112"/>
    <w:rsid w:val="003A3D5C"/>
    <w:rsid w:val="003E7069"/>
    <w:rsid w:val="0042765E"/>
    <w:rsid w:val="0043043E"/>
    <w:rsid w:val="004866F6"/>
    <w:rsid w:val="00490701"/>
    <w:rsid w:val="004C11A8"/>
    <w:rsid w:val="004E7641"/>
    <w:rsid w:val="004E7E3F"/>
    <w:rsid w:val="004F6116"/>
    <w:rsid w:val="005010A0"/>
    <w:rsid w:val="005061F4"/>
    <w:rsid w:val="00517763"/>
    <w:rsid w:val="0052733C"/>
    <w:rsid w:val="00535803"/>
    <w:rsid w:val="00565F10"/>
    <w:rsid w:val="00592694"/>
    <w:rsid w:val="00594EA2"/>
    <w:rsid w:val="005A0105"/>
    <w:rsid w:val="00630FCE"/>
    <w:rsid w:val="006622D9"/>
    <w:rsid w:val="00670C66"/>
    <w:rsid w:val="006B5061"/>
    <w:rsid w:val="006D6C2E"/>
    <w:rsid w:val="006E544E"/>
    <w:rsid w:val="006F1F2D"/>
    <w:rsid w:val="006F4410"/>
    <w:rsid w:val="00716EDC"/>
    <w:rsid w:val="00740118"/>
    <w:rsid w:val="00744CF0"/>
    <w:rsid w:val="0076139D"/>
    <w:rsid w:val="00794DE1"/>
    <w:rsid w:val="007E0F76"/>
    <w:rsid w:val="0083585E"/>
    <w:rsid w:val="00845307"/>
    <w:rsid w:val="00862EAE"/>
    <w:rsid w:val="008736AE"/>
    <w:rsid w:val="00892119"/>
    <w:rsid w:val="008A649D"/>
    <w:rsid w:val="008F3D14"/>
    <w:rsid w:val="008F4817"/>
    <w:rsid w:val="008F6013"/>
    <w:rsid w:val="00916EF6"/>
    <w:rsid w:val="00921660"/>
    <w:rsid w:val="00925F89"/>
    <w:rsid w:val="00935DF4"/>
    <w:rsid w:val="009466AB"/>
    <w:rsid w:val="00952F49"/>
    <w:rsid w:val="0095305B"/>
    <w:rsid w:val="009A3370"/>
    <w:rsid w:val="00A81328"/>
    <w:rsid w:val="00A9671A"/>
    <w:rsid w:val="00A97B62"/>
    <w:rsid w:val="00AA7119"/>
    <w:rsid w:val="00AB7A81"/>
    <w:rsid w:val="00AD429C"/>
    <w:rsid w:val="00B061DA"/>
    <w:rsid w:val="00B11FCE"/>
    <w:rsid w:val="00B1240B"/>
    <w:rsid w:val="00B2181B"/>
    <w:rsid w:val="00B6397B"/>
    <w:rsid w:val="00B73F0B"/>
    <w:rsid w:val="00B77EDC"/>
    <w:rsid w:val="00B870F2"/>
    <w:rsid w:val="00BC422E"/>
    <w:rsid w:val="00BF7349"/>
    <w:rsid w:val="00C01350"/>
    <w:rsid w:val="00C106A4"/>
    <w:rsid w:val="00C16DF0"/>
    <w:rsid w:val="00C42997"/>
    <w:rsid w:val="00C45D09"/>
    <w:rsid w:val="00C54D15"/>
    <w:rsid w:val="00C70DD6"/>
    <w:rsid w:val="00C83278"/>
    <w:rsid w:val="00C83D28"/>
    <w:rsid w:val="00CA0285"/>
    <w:rsid w:val="00CA325E"/>
    <w:rsid w:val="00CB6F13"/>
    <w:rsid w:val="00CD7CD1"/>
    <w:rsid w:val="00CF584F"/>
    <w:rsid w:val="00D164DD"/>
    <w:rsid w:val="00D2235D"/>
    <w:rsid w:val="00D552F3"/>
    <w:rsid w:val="00D568F0"/>
    <w:rsid w:val="00D60B97"/>
    <w:rsid w:val="00D71388"/>
    <w:rsid w:val="00DA7BD2"/>
    <w:rsid w:val="00DD0907"/>
    <w:rsid w:val="00E106C1"/>
    <w:rsid w:val="00E22854"/>
    <w:rsid w:val="00E35C70"/>
    <w:rsid w:val="00E8380A"/>
    <w:rsid w:val="00EA64B4"/>
    <w:rsid w:val="00F2041D"/>
    <w:rsid w:val="00F40501"/>
    <w:rsid w:val="00F736D4"/>
    <w:rsid w:val="00F857FA"/>
    <w:rsid w:val="00F938A5"/>
    <w:rsid w:val="00FB6952"/>
    <w:rsid w:val="00FC293F"/>
    <w:rsid w:val="00FF1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43FF"/>
  <w15:chartTrackingRefBased/>
  <w15:docId w15:val="{66385115-8DB5-487C-807F-F8E27038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4B4"/>
    <w:pPr>
      <w:spacing w:after="200" w:line="276" w:lineRule="auto"/>
    </w:pPr>
    <w:rPr>
      <w:kern w:val="0"/>
      <w14:ligatures w14:val="none"/>
    </w:rPr>
  </w:style>
  <w:style w:type="paragraph" w:styleId="Heading2">
    <w:name w:val="heading 2"/>
    <w:basedOn w:val="Normal"/>
    <w:next w:val="Normal"/>
    <w:link w:val="Heading2Char"/>
    <w:uiPriority w:val="9"/>
    <w:unhideWhenUsed/>
    <w:qFormat/>
    <w:rsid w:val="006D6C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F60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601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0118"/>
    <w:pPr>
      <w:spacing w:after="0" w:line="240" w:lineRule="auto"/>
    </w:pPr>
    <w:rPr>
      <w:kern w:val="0"/>
      <w14:ligatures w14:val="none"/>
    </w:rPr>
  </w:style>
  <w:style w:type="table" w:styleId="TableGrid">
    <w:name w:val="Table Grid"/>
    <w:basedOn w:val="TableNormal"/>
    <w:uiPriority w:val="39"/>
    <w:rsid w:val="00EA64B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64B4"/>
    <w:pPr>
      <w:ind w:left="720"/>
      <w:contextualSpacing/>
    </w:pPr>
  </w:style>
  <w:style w:type="character" w:customStyle="1" w:styleId="Heading2Char">
    <w:name w:val="Heading 2 Char"/>
    <w:basedOn w:val="DefaultParagraphFont"/>
    <w:link w:val="Heading2"/>
    <w:uiPriority w:val="9"/>
    <w:rsid w:val="006D6C2E"/>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F857FA"/>
    <w:rPr>
      <w:color w:val="0563C1" w:themeColor="hyperlink"/>
      <w:u w:val="single"/>
    </w:rPr>
  </w:style>
  <w:style w:type="paragraph" w:styleId="Header">
    <w:name w:val="header"/>
    <w:basedOn w:val="Normal"/>
    <w:link w:val="HeaderChar"/>
    <w:uiPriority w:val="99"/>
    <w:unhideWhenUsed/>
    <w:rsid w:val="00C5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D15"/>
    <w:rPr>
      <w:kern w:val="0"/>
      <w14:ligatures w14:val="none"/>
    </w:rPr>
  </w:style>
  <w:style w:type="paragraph" w:styleId="Footer">
    <w:name w:val="footer"/>
    <w:basedOn w:val="Normal"/>
    <w:link w:val="FooterChar"/>
    <w:uiPriority w:val="99"/>
    <w:unhideWhenUsed/>
    <w:rsid w:val="00C5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D15"/>
    <w:rPr>
      <w:kern w:val="0"/>
      <w14:ligatures w14:val="none"/>
    </w:rPr>
  </w:style>
  <w:style w:type="character" w:customStyle="1" w:styleId="Heading3Char">
    <w:name w:val="Heading 3 Char"/>
    <w:basedOn w:val="DefaultParagraphFont"/>
    <w:link w:val="Heading3"/>
    <w:uiPriority w:val="9"/>
    <w:rsid w:val="008F6013"/>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8F6013"/>
    <w:rPr>
      <w:rFonts w:asciiTheme="majorHAnsi" w:eastAsiaTheme="majorEastAsia" w:hAnsiTheme="majorHAnsi" w:cstheme="majorBidi"/>
      <w:i/>
      <w:iCs/>
      <w:color w:val="2F5496" w:themeColor="accent1" w:themeShade="BF"/>
      <w:kern w:val="0"/>
      <w14:ligatures w14:val="none"/>
    </w:rPr>
  </w:style>
  <w:style w:type="paragraph" w:customStyle="1" w:styleId="Standard">
    <w:name w:val="Standard"/>
    <w:rsid w:val="008F6013"/>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14:ligatures w14:val="none"/>
    </w:rPr>
  </w:style>
  <w:style w:type="numbering" w:customStyle="1" w:styleId="WW8Num3">
    <w:name w:val="WW8Num3"/>
    <w:basedOn w:val="NoList"/>
    <w:rsid w:val="008F6013"/>
    <w:pPr>
      <w:numPr>
        <w:numId w:val="1"/>
      </w:numPr>
    </w:pPr>
  </w:style>
  <w:style w:type="numbering" w:customStyle="1" w:styleId="WW8Num31">
    <w:name w:val="WW8Num31"/>
    <w:basedOn w:val="NoList"/>
    <w:rsid w:val="008F6013"/>
    <w:pPr>
      <w:numPr>
        <w:numId w:val="2"/>
      </w:numPr>
    </w:pPr>
  </w:style>
  <w:style w:type="character" w:styleId="Strong">
    <w:name w:val="Strong"/>
    <w:basedOn w:val="DefaultParagraphFont"/>
    <w:uiPriority w:val="22"/>
    <w:qFormat/>
    <w:rsid w:val="008F6013"/>
    <w:rPr>
      <w:b/>
      <w:bCs/>
    </w:rPr>
  </w:style>
  <w:style w:type="paragraph" w:styleId="NormalWeb">
    <w:name w:val="Normal (Web)"/>
    <w:basedOn w:val="Normal"/>
    <w:uiPriority w:val="99"/>
    <w:unhideWhenUsed/>
    <w:rsid w:val="008F60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B6397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8Num1">
    <w:name w:val="WW8Num1"/>
    <w:rsid w:val="00B6397B"/>
    <w:pPr>
      <w:numPr>
        <w:numId w:val="7"/>
      </w:numPr>
    </w:pPr>
  </w:style>
  <w:style w:type="numbering" w:customStyle="1" w:styleId="WW8Num47">
    <w:name w:val="WW8Num47"/>
    <w:rsid w:val="00B6397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618286">
      <w:bodyDiv w:val="1"/>
      <w:marLeft w:val="0"/>
      <w:marRight w:val="0"/>
      <w:marTop w:val="0"/>
      <w:marBottom w:val="0"/>
      <w:divBdr>
        <w:top w:val="none" w:sz="0" w:space="0" w:color="auto"/>
        <w:left w:val="none" w:sz="0" w:space="0" w:color="auto"/>
        <w:bottom w:val="none" w:sz="0" w:space="0" w:color="auto"/>
        <w:right w:val="none" w:sz="0" w:space="0" w:color="auto"/>
      </w:divBdr>
    </w:div>
    <w:div w:id="1102140398">
      <w:bodyDiv w:val="1"/>
      <w:marLeft w:val="0"/>
      <w:marRight w:val="0"/>
      <w:marTop w:val="0"/>
      <w:marBottom w:val="0"/>
      <w:divBdr>
        <w:top w:val="none" w:sz="0" w:space="0" w:color="auto"/>
        <w:left w:val="none" w:sz="0" w:space="0" w:color="auto"/>
        <w:bottom w:val="none" w:sz="0" w:space="0" w:color="auto"/>
        <w:right w:val="none" w:sz="0" w:space="0" w:color="auto"/>
      </w:divBdr>
    </w:div>
    <w:div w:id="148493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16</Pages>
  <Words>4118</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YAYAH</dc:creator>
  <cp:keywords/>
  <dc:description/>
  <cp:lastModifiedBy>YAYAH</cp:lastModifiedBy>
  <cp:revision>68</cp:revision>
  <dcterms:created xsi:type="dcterms:W3CDTF">2024-05-02T10:01:00Z</dcterms:created>
  <dcterms:modified xsi:type="dcterms:W3CDTF">2025-10-07T12:32:00Z</dcterms:modified>
</cp:coreProperties>
</file>